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7A6" w:rsidRPr="005B3497" w:rsidRDefault="003F67A6" w:rsidP="00D516E3">
      <w:pPr>
        <w:tabs>
          <w:tab w:val="left" w:pos="3969"/>
        </w:tabs>
        <w:spacing w:before="60" w:after="60"/>
        <w:jc w:val="center"/>
        <w:rPr>
          <w:rFonts w:ascii="Times New Roman" w:eastAsia="Times New Roman" w:hAnsi="Times New Roman"/>
          <w:sz w:val="24"/>
          <w:szCs w:val="24"/>
          <w:lang w:val="x-none"/>
        </w:rPr>
      </w:pPr>
      <w:r w:rsidRPr="005B3497">
        <w:rPr>
          <w:rFonts w:ascii="Times New Roman" w:eastAsia="Times New Roman" w:hAnsi="Times New Roman"/>
          <w:sz w:val="24"/>
          <w:szCs w:val="24"/>
          <w:lang w:val="x-none"/>
        </w:rPr>
        <w:t>ДОГОВОР</w:t>
      </w:r>
    </w:p>
    <w:p w:rsidR="003F67A6" w:rsidRPr="005B3497" w:rsidRDefault="003F67A6" w:rsidP="00D516E3">
      <w:pPr>
        <w:tabs>
          <w:tab w:val="left" w:pos="3969"/>
        </w:tabs>
        <w:spacing w:before="60" w:after="60"/>
        <w:jc w:val="center"/>
        <w:rPr>
          <w:rFonts w:ascii="Times New Roman" w:eastAsia="Times New Roman" w:hAnsi="Times New Roman"/>
          <w:sz w:val="24"/>
          <w:szCs w:val="24"/>
        </w:rPr>
      </w:pPr>
      <w:r w:rsidRPr="005B3497">
        <w:rPr>
          <w:rFonts w:ascii="Times New Roman" w:eastAsia="Times New Roman" w:hAnsi="Times New Roman"/>
          <w:sz w:val="24"/>
          <w:szCs w:val="24"/>
        </w:rPr>
        <w:t>обязательного страхования гражданской ответственности</w:t>
      </w:r>
    </w:p>
    <w:p w:rsidR="003F67A6" w:rsidRPr="005B3497" w:rsidRDefault="003F67A6" w:rsidP="00D516E3">
      <w:pPr>
        <w:tabs>
          <w:tab w:val="left" w:pos="3969"/>
        </w:tabs>
        <w:spacing w:before="60" w:after="60"/>
        <w:jc w:val="center"/>
        <w:rPr>
          <w:rFonts w:ascii="Times New Roman" w:eastAsia="Times New Roman" w:hAnsi="Times New Roman"/>
          <w:sz w:val="24"/>
          <w:szCs w:val="24"/>
        </w:rPr>
      </w:pPr>
      <w:r w:rsidRPr="005B3497">
        <w:rPr>
          <w:rFonts w:ascii="Times New Roman" w:eastAsia="Times New Roman" w:hAnsi="Times New Roman"/>
          <w:sz w:val="24"/>
          <w:szCs w:val="24"/>
        </w:rPr>
        <w:t>ПАО «ТГК-14» как владельца транспортных средств</w:t>
      </w:r>
    </w:p>
    <w:p w:rsidR="000666DA" w:rsidRPr="005B3497" w:rsidRDefault="000666DA" w:rsidP="00D516E3">
      <w:pPr>
        <w:tabs>
          <w:tab w:val="left" w:pos="3969"/>
        </w:tabs>
        <w:spacing w:before="60" w:after="60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60"/>
        <w:gridCol w:w="4694"/>
      </w:tblGrid>
      <w:tr w:rsidR="003F67A6" w:rsidRPr="005B3497" w:rsidTr="00D516E3">
        <w:tc>
          <w:tcPr>
            <w:tcW w:w="4660" w:type="dxa"/>
            <w:shd w:val="clear" w:color="auto" w:fill="auto"/>
            <w:vAlign w:val="center"/>
          </w:tcPr>
          <w:p w:rsidR="003F67A6" w:rsidRPr="005B3497" w:rsidRDefault="003F67A6" w:rsidP="00D516E3">
            <w:pPr>
              <w:tabs>
                <w:tab w:val="left" w:pos="3969"/>
              </w:tabs>
              <w:spacing w:before="60"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Чита</w:t>
            </w:r>
          </w:p>
        </w:tc>
        <w:tc>
          <w:tcPr>
            <w:tcW w:w="4694" w:type="dxa"/>
            <w:shd w:val="clear" w:color="auto" w:fill="auto"/>
            <w:vAlign w:val="center"/>
          </w:tcPr>
          <w:p w:rsidR="003F67A6" w:rsidRPr="005B3497" w:rsidRDefault="003F67A6" w:rsidP="007A10F9">
            <w:pPr>
              <w:tabs>
                <w:tab w:val="left" w:pos="3969"/>
              </w:tabs>
              <w:spacing w:before="60" w:after="6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 ______________ 20</w:t>
            </w:r>
            <w:r w:rsidR="00FA1474" w:rsidRPr="005B3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A10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5B3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D516E3" w:rsidRPr="009537BE" w:rsidRDefault="00D516E3" w:rsidP="00D516E3">
      <w:pPr>
        <w:spacing w:before="60" w:after="60"/>
        <w:jc w:val="center"/>
        <w:rPr>
          <w:rFonts w:ascii="Times New Roman" w:hAnsi="Times New Roman"/>
          <w:sz w:val="24"/>
          <w:szCs w:val="24"/>
        </w:rPr>
      </w:pPr>
      <w:r w:rsidRPr="009537BE">
        <w:rPr>
          <w:rFonts w:ascii="Times New Roman" w:hAnsi="Times New Roman"/>
          <w:sz w:val="24"/>
          <w:szCs w:val="24"/>
        </w:rPr>
        <w:t>СТОРОНЫ</w:t>
      </w:r>
    </w:p>
    <w:tbl>
      <w:tblPr>
        <w:tblStyle w:val="a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5"/>
        <w:gridCol w:w="4556"/>
      </w:tblGrid>
      <w:tr w:rsidR="00D516E3" w:rsidRPr="00D516E3" w:rsidTr="004749D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D516E3" w:rsidRPr="00D516E3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D516E3" w:rsidRPr="00D516E3" w:rsidRDefault="00D516E3" w:rsidP="00D516E3">
            <w:pPr>
              <w:spacing w:before="60"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D516E3" w:rsidRPr="00D516E3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6E3">
              <w:rPr>
                <w:rFonts w:ascii="Times New Roman" w:hAnsi="Times New Roman"/>
                <w:sz w:val="24"/>
                <w:szCs w:val="24"/>
              </w:rPr>
              <w:t>Публичное акционерное общество «Территориальная генерирующая компания № 14» (ПАО «ТГК-14»)</w:t>
            </w:r>
          </w:p>
        </w:tc>
      </w:tr>
      <w:tr w:rsidR="00D516E3" w:rsidRPr="009537BE" w:rsidTr="004749D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D516E3" w:rsidRPr="00FC2A70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</w:pPr>
            <w:r w:rsidRPr="00FC2A70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[</w:t>
            </w:r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полное и сокращенное наименование</w:t>
            </w:r>
            <w:r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 xml:space="preserve"> либо ФИО</w:t>
            </w:r>
            <w:r w:rsidRPr="00FC2A70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]</w:t>
            </w:r>
          </w:p>
        </w:tc>
        <w:tc>
          <w:tcPr>
            <w:tcW w:w="405" w:type="dxa"/>
            <w:vAlign w:val="bottom"/>
          </w:tcPr>
          <w:p w:rsidR="00D516E3" w:rsidRPr="009537BE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D516E3" w:rsidRPr="009537BE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[полное и сокращенное наименование]</w:t>
            </w:r>
          </w:p>
        </w:tc>
      </w:tr>
      <w:tr w:rsidR="00D516E3" w:rsidRPr="009537BE" w:rsidTr="004749D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D516E3" w:rsidRPr="009537BE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D516E3" w:rsidRPr="009537BE" w:rsidRDefault="00D516E3" w:rsidP="00D516E3">
            <w:pPr>
              <w:spacing w:before="60"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D516E3" w:rsidRPr="009537BE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6E3" w:rsidRPr="009537BE" w:rsidTr="004749D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D516E3" w:rsidRPr="00FC2A70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</w:pPr>
            <w:r w:rsidRPr="00FC2A70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[уполномоченное лицо</w:t>
            </w:r>
            <w:r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, ФИО либо прочерк</w:t>
            </w:r>
            <w:r w:rsidRPr="00FC2A70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]</w:t>
            </w:r>
          </w:p>
        </w:tc>
        <w:tc>
          <w:tcPr>
            <w:tcW w:w="405" w:type="dxa"/>
            <w:vAlign w:val="bottom"/>
          </w:tcPr>
          <w:p w:rsidR="00D516E3" w:rsidRPr="00FC2A70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D516E3" w:rsidRPr="009537BE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уполномоченное</w:t>
            </w:r>
            <w:proofErr w:type="spellEnd"/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лицо</w:t>
            </w:r>
            <w:proofErr w:type="spellEnd"/>
            <w:r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D516E3" w:rsidRPr="00D516E3" w:rsidTr="004749D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D516E3" w:rsidRPr="00D516E3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5" w:type="dxa"/>
            <w:vAlign w:val="bottom"/>
          </w:tcPr>
          <w:p w:rsidR="00D516E3" w:rsidRPr="00D516E3" w:rsidRDefault="00D516E3" w:rsidP="00D516E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D516E3" w:rsidRPr="00D516E3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D516E3" w:rsidRPr="009537BE" w:rsidTr="004749D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D516E3" w:rsidRPr="00FC2A70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</w:pPr>
            <w:r w:rsidRPr="00FC2A70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[документ, подтверждающий полномочия</w:t>
            </w:r>
            <w:r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 xml:space="preserve"> либо прочерк</w:t>
            </w:r>
            <w:r w:rsidRPr="00FC2A70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]</w:t>
            </w:r>
          </w:p>
        </w:tc>
        <w:tc>
          <w:tcPr>
            <w:tcW w:w="405" w:type="dxa"/>
            <w:vAlign w:val="bottom"/>
          </w:tcPr>
          <w:p w:rsidR="00D516E3" w:rsidRPr="00FC2A70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D516E3" w:rsidRPr="009537BE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документ</w:t>
            </w:r>
            <w:proofErr w:type="spellEnd"/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подтверждающий</w:t>
            </w:r>
            <w:proofErr w:type="spellEnd"/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полномочия</w:t>
            </w:r>
            <w:proofErr w:type="spellEnd"/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D516E3" w:rsidRPr="009537BE" w:rsidTr="004749D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D516E3" w:rsidRPr="009537BE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F45">
              <w:rPr>
                <w:rFonts w:ascii="Times New Roman" w:hAnsi="Times New Roman"/>
                <w:sz w:val="24"/>
                <w:szCs w:val="24"/>
              </w:rPr>
              <w:t>Страховщик</w:t>
            </w:r>
          </w:p>
        </w:tc>
        <w:tc>
          <w:tcPr>
            <w:tcW w:w="405" w:type="dxa"/>
            <w:vAlign w:val="bottom"/>
          </w:tcPr>
          <w:p w:rsidR="00D516E3" w:rsidRPr="009537BE" w:rsidRDefault="00D516E3" w:rsidP="00D516E3">
            <w:pPr>
              <w:spacing w:before="60"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D516E3" w:rsidRPr="009537BE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F45">
              <w:rPr>
                <w:rFonts w:ascii="Times New Roman" w:hAnsi="Times New Roman"/>
                <w:sz w:val="24"/>
                <w:szCs w:val="24"/>
              </w:rPr>
              <w:t>Страхователь</w:t>
            </w:r>
          </w:p>
        </w:tc>
      </w:tr>
      <w:tr w:rsidR="00D516E3" w:rsidRPr="009537BE" w:rsidTr="004749D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D516E3" w:rsidRPr="009537BE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наименование</w:t>
            </w:r>
            <w:proofErr w:type="spellEnd"/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 xml:space="preserve">стороны </w:t>
            </w:r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 xml:space="preserve">по </w:t>
            </w:r>
            <w:proofErr w:type="spellStart"/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договору</w:t>
            </w:r>
            <w:proofErr w:type="spellEnd"/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D516E3" w:rsidRPr="009537BE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D516E3" w:rsidRPr="009537BE" w:rsidRDefault="00D516E3" w:rsidP="00D516E3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наименование</w:t>
            </w:r>
            <w:proofErr w:type="spellEnd"/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 xml:space="preserve">стороны </w:t>
            </w:r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 xml:space="preserve">по </w:t>
            </w:r>
            <w:proofErr w:type="spellStart"/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договору</w:t>
            </w:r>
            <w:proofErr w:type="spellEnd"/>
            <w:r w:rsidRPr="009537BE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3F67A6" w:rsidRPr="005E70FA" w:rsidRDefault="00305AFD" w:rsidP="00D516E3">
      <w:pPr>
        <w:tabs>
          <w:tab w:val="left" w:pos="9354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630F45">
        <w:rPr>
          <w:rFonts w:ascii="Times New Roman" w:hAnsi="Times New Roman"/>
          <w:sz w:val="24"/>
          <w:szCs w:val="24"/>
        </w:rPr>
        <w:t>заключили настоящий</w:t>
      </w:r>
      <w:r w:rsidR="00D516E3">
        <w:rPr>
          <w:rFonts w:ascii="Times New Roman" w:hAnsi="Times New Roman"/>
          <w:sz w:val="24"/>
          <w:szCs w:val="24"/>
        </w:rPr>
        <w:t xml:space="preserve"> </w:t>
      </w:r>
      <w:r w:rsidR="003F67A6" w:rsidRPr="00630F45">
        <w:rPr>
          <w:rFonts w:ascii="Times New Roman" w:hAnsi="Times New Roman"/>
          <w:sz w:val="24"/>
          <w:szCs w:val="24"/>
        </w:rPr>
        <w:t>договор</w:t>
      </w:r>
      <w:r w:rsidR="006B4665" w:rsidRPr="00630F45">
        <w:rPr>
          <w:rFonts w:ascii="Times New Roman" w:hAnsi="Times New Roman"/>
          <w:sz w:val="24"/>
          <w:szCs w:val="24"/>
        </w:rPr>
        <w:t xml:space="preserve"> обязательного страхования гражданской ответственности ПАО «ТГК-14» как владельца</w:t>
      </w:r>
      <w:r w:rsidR="006B4665" w:rsidRPr="005E70FA">
        <w:rPr>
          <w:rFonts w:ascii="Times New Roman" w:hAnsi="Times New Roman"/>
          <w:sz w:val="24"/>
          <w:szCs w:val="24"/>
        </w:rPr>
        <w:t xml:space="preserve"> транспортных средств (далее – Договор)</w:t>
      </w:r>
      <w:r w:rsidR="003F67A6" w:rsidRPr="005E70FA">
        <w:rPr>
          <w:rFonts w:ascii="Times New Roman" w:hAnsi="Times New Roman"/>
          <w:sz w:val="24"/>
          <w:szCs w:val="24"/>
        </w:rPr>
        <w:t>, о нижеследующем:</w:t>
      </w:r>
    </w:p>
    <w:p w:rsidR="003F67A6" w:rsidRPr="005B3497" w:rsidRDefault="003F67A6" w:rsidP="00D516E3">
      <w:pPr>
        <w:tabs>
          <w:tab w:val="left" w:pos="426"/>
        </w:tabs>
        <w:spacing w:before="60" w:after="60"/>
        <w:rPr>
          <w:rFonts w:ascii="Times New Roman" w:hAnsi="Times New Roman"/>
          <w:sz w:val="24"/>
          <w:szCs w:val="24"/>
        </w:rPr>
      </w:pPr>
    </w:p>
    <w:p w:rsidR="003F67A6" w:rsidRPr="005B3497" w:rsidRDefault="003F67A6" w:rsidP="00D516E3">
      <w:pPr>
        <w:pStyle w:val="a9"/>
        <w:numPr>
          <w:ilvl w:val="0"/>
          <w:numId w:val="32"/>
        </w:numPr>
        <w:tabs>
          <w:tab w:val="left" w:pos="426"/>
        </w:tabs>
        <w:spacing w:before="60" w:after="60"/>
        <w:ind w:left="0" w:firstLine="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5B3497">
        <w:rPr>
          <w:rFonts w:ascii="Times New Roman" w:hAnsi="Times New Roman"/>
          <w:sz w:val="24"/>
          <w:szCs w:val="24"/>
        </w:rPr>
        <w:t>ПРЕДМЕТ ДОГОВОРА</w:t>
      </w:r>
    </w:p>
    <w:p w:rsidR="003F67A6" w:rsidRPr="005B3497" w:rsidRDefault="003F67A6" w:rsidP="00D516E3">
      <w:pPr>
        <w:pStyle w:val="a9"/>
        <w:numPr>
          <w:ilvl w:val="1"/>
          <w:numId w:val="3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3497">
        <w:rPr>
          <w:rFonts w:ascii="Times New Roman" w:hAnsi="Times New Roman"/>
          <w:sz w:val="24"/>
          <w:szCs w:val="24"/>
        </w:rPr>
        <w:t>Страховщик обязуется за обусловленную Договором</w:t>
      </w:r>
      <w:r w:rsidR="000666DA" w:rsidRPr="005B3497">
        <w:rPr>
          <w:rFonts w:ascii="Times New Roman" w:hAnsi="Times New Roman"/>
          <w:sz w:val="24"/>
          <w:szCs w:val="24"/>
        </w:rPr>
        <w:t xml:space="preserve"> </w:t>
      </w:r>
      <w:r w:rsidRPr="005B3497">
        <w:rPr>
          <w:rFonts w:ascii="Times New Roman" w:hAnsi="Times New Roman"/>
          <w:sz w:val="24"/>
          <w:szCs w:val="24"/>
        </w:rPr>
        <w:t>плату (страховую премию) при наступлении предусмотренного в Договоре события (страхового случая) возместить потерпевшим причиненный вследствие этого события вред их жизни, здоровью или имуществу (осуществить страховую выплату) в пределах определенной Договором суммы (страховой суммы).</w:t>
      </w:r>
    </w:p>
    <w:p w:rsidR="003F67A6" w:rsidRDefault="003F67A6" w:rsidP="00D516E3">
      <w:pPr>
        <w:pStyle w:val="a9"/>
        <w:numPr>
          <w:ilvl w:val="1"/>
          <w:numId w:val="3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3497">
        <w:rPr>
          <w:rFonts w:ascii="Times New Roman" w:hAnsi="Times New Roman"/>
          <w:sz w:val="24"/>
          <w:szCs w:val="24"/>
        </w:rPr>
        <w:t xml:space="preserve">Договор заключен в соответствии с представленным заявлением на заключение Договора по результатам открытого запроса предложений и включает в себя кроме условий и положений, изложенных в тексте Договора, условия и положения, содержащиеся в Федеральном законе «Об обязательном страховании гражданской ответственности владельцев транспортных средств» (далее </w:t>
      </w:r>
      <w:r w:rsidR="00E976DC">
        <w:rPr>
          <w:rFonts w:ascii="Times New Roman" w:hAnsi="Times New Roman"/>
          <w:sz w:val="24"/>
          <w:szCs w:val="24"/>
        </w:rPr>
        <w:t>–</w:t>
      </w:r>
      <w:r w:rsidRPr="005B3497">
        <w:rPr>
          <w:rFonts w:ascii="Times New Roman" w:hAnsi="Times New Roman"/>
          <w:sz w:val="24"/>
          <w:szCs w:val="24"/>
        </w:rPr>
        <w:t xml:space="preserve"> Федеральный закон), в Правилах обязательного страхования гражданской ответственности владельцев транспортных средств, утвержденных Указанием Банка России (далее </w:t>
      </w:r>
      <w:r w:rsidR="005B3497">
        <w:rPr>
          <w:rFonts w:ascii="Times New Roman" w:hAnsi="Times New Roman"/>
          <w:sz w:val="24"/>
          <w:szCs w:val="24"/>
        </w:rPr>
        <w:t>–</w:t>
      </w:r>
      <w:r w:rsidRPr="005B3497">
        <w:rPr>
          <w:rFonts w:ascii="Times New Roman" w:hAnsi="Times New Roman"/>
          <w:sz w:val="24"/>
          <w:szCs w:val="24"/>
        </w:rPr>
        <w:t xml:space="preserve"> Правила страхования), в той части, в которой условия и положения Федерального закона и Правил страхования дополняют условия и положения Договора.</w:t>
      </w:r>
    </w:p>
    <w:p w:rsidR="003F67A6" w:rsidRPr="005B3497" w:rsidRDefault="003F67A6" w:rsidP="00D516E3">
      <w:pPr>
        <w:tabs>
          <w:tab w:val="left" w:pos="426"/>
        </w:tabs>
        <w:spacing w:before="60" w:after="60"/>
        <w:rPr>
          <w:rFonts w:ascii="Times New Roman" w:hAnsi="Times New Roman"/>
          <w:sz w:val="24"/>
          <w:szCs w:val="24"/>
        </w:rPr>
      </w:pPr>
    </w:p>
    <w:p w:rsidR="003F67A6" w:rsidRPr="005B3497" w:rsidRDefault="006B4665" w:rsidP="00D516E3">
      <w:pPr>
        <w:pStyle w:val="a9"/>
        <w:numPr>
          <w:ilvl w:val="0"/>
          <w:numId w:val="32"/>
        </w:numPr>
        <w:tabs>
          <w:tab w:val="left" w:pos="426"/>
        </w:tabs>
        <w:spacing w:before="60" w:after="60"/>
        <w:ind w:left="0" w:firstLine="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5B3497">
        <w:rPr>
          <w:rFonts w:ascii="Times New Roman" w:hAnsi="Times New Roman"/>
          <w:sz w:val="24"/>
          <w:szCs w:val="24"/>
        </w:rPr>
        <w:t>О</w:t>
      </w:r>
      <w:r w:rsidR="003F67A6" w:rsidRPr="005B3497">
        <w:rPr>
          <w:rFonts w:ascii="Times New Roman" w:hAnsi="Times New Roman"/>
          <w:sz w:val="24"/>
          <w:szCs w:val="24"/>
        </w:rPr>
        <w:t>БЪЕКТ СТРАХОВАНИЯ И СТРАХОВОЙ РИСК</w:t>
      </w:r>
    </w:p>
    <w:p w:rsidR="003F67A6" w:rsidRPr="005B3497" w:rsidRDefault="003F67A6" w:rsidP="00D516E3">
      <w:pPr>
        <w:pStyle w:val="a9"/>
        <w:numPr>
          <w:ilvl w:val="1"/>
          <w:numId w:val="27"/>
        </w:numPr>
        <w:tabs>
          <w:tab w:val="left" w:pos="567"/>
        </w:tabs>
        <w:autoSpaceDN w:val="0"/>
        <w:spacing w:before="60" w:after="6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3497">
        <w:rPr>
          <w:rFonts w:ascii="Times New Roman" w:eastAsia="Times New Roman" w:hAnsi="Times New Roman"/>
          <w:sz w:val="24"/>
          <w:szCs w:val="24"/>
          <w:lang w:eastAsia="ru-RU"/>
        </w:rPr>
        <w:t>Объектом страхования являются имущественные интересы, связанные с риском гражданской ответственности Страхователя по обязательствам, возникающим вследствие причинения вреда жизни, здоровью или имуществу потерпевших при использовании транспортных средств Страхователя на территории Российской Федерации.</w:t>
      </w:r>
    </w:p>
    <w:p w:rsidR="003F67A6" w:rsidRDefault="003F67A6" w:rsidP="00D516E3">
      <w:pPr>
        <w:pStyle w:val="a9"/>
        <w:numPr>
          <w:ilvl w:val="1"/>
          <w:numId w:val="27"/>
        </w:numPr>
        <w:tabs>
          <w:tab w:val="left" w:pos="0"/>
          <w:tab w:val="left" w:pos="567"/>
        </w:tabs>
        <w:autoSpaceDN w:val="0"/>
        <w:spacing w:before="60" w:after="6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349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 страховому риску по страхованию относится наступление гражданской ответственности по обязательствам, указанным в пункте 2.1 Договора, за исключением случаев, указанных в пункте 2 статьи 6 Федерального закона. При наступлении гражданской ответственности Страхователя в указанных в пункте 2 статьи 6 Федерального закона случаях причиненный вред подлежит возмещению Страхователем в соответствии с законодательством Российской Федерации.</w:t>
      </w:r>
    </w:p>
    <w:p w:rsidR="00A0770F" w:rsidRPr="005B3497" w:rsidRDefault="00A0770F" w:rsidP="00D516E3">
      <w:pPr>
        <w:tabs>
          <w:tab w:val="left" w:pos="426"/>
        </w:tabs>
        <w:autoSpaceDN w:val="0"/>
        <w:spacing w:before="60" w:after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67A6" w:rsidRPr="005B3497" w:rsidRDefault="003F67A6" w:rsidP="00D516E3">
      <w:pPr>
        <w:pStyle w:val="a9"/>
        <w:numPr>
          <w:ilvl w:val="0"/>
          <w:numId w:val="32"/>
        </w:numPr>
        <w:tabs>
          <w:tab w:val="left" w:pos="426"/>
        </w:tabs>
        <w:spacing w:before="60" w:after="60"/>
        <w:ind w:left="0" w:firstLine="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5B3497">
        <w:rPr>
          <w:rFonts w:ascii="Times New Roman" w:hAnsi="Times New Roman"/>
          <w:sz w:val="24"/>
          <w:szCs w:val="24"/>
        </w:rPr>
        <w:t>СТРАХОВЫЕ СЛУЧАИ</w:t>
      </w:r>
    </w:p>
    <w:p w:rsidR="003F67A6" w:rsidRPr="005B3497" w:rsidRDefault="003F67A6" w:rsidP="00D516E3">
      <w:pPr>
        <w:pStyle w:val="a9"/>
        <w:tabs>
          <w:tab w:val="left" w:pos="426"/>
        </w:tabs>
        <w:spacing w:before="60" w:after="6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3497">
        <w:rPr>
          <w:rFonts w:ascii="Times New Roman" w:hAnsi="Times New Roman"/>
          <w:sz w:val="24"/>
          <w:szCs w:val="24"/>
        </w:rPr>
        <w:t xml:space="preserve">Страховым случаем признается наступление гражданской ответственности Страховщика за причинение вреда жизни, здоровью или имуществу потерпевших при использовании транспортных средств, указанных в </w:t>
      </w:r>
      <w:r w:rsidRPr="005B3497">
        <w:rPr>
          <w:rFonts w:ascii="Times New Roman" w:hAnsi="Times New Roman"/>
          <w:bCs/>
          <w:sz w:val="24"/>
          <w:szCs w:val="24"/>
        </w:rPr>
        <w:t xml:space="preserve">Приложении </w:t>
      </w:r>
      <w:r w:rsidRPr="005B3497">
        <w:rPr>
          <w:rFonts w:ascii="Times New Roman" w:hAnsi="Times New Roman"/>
          <w:sz w:val="24"/>
          <w:szCs w:val="24"/>
        </w:rPr>
        <w:t>к Договору, влекущее за собой в соответствии с Договором обязанность Страховщика осуществить страховую выплату.</w:t>
      </w:r>
    </w:p>
    <w:p w:rsidR="003F67A6" w:rsidRPr="005B3497" w:rsidRDefault="003F67A6" w:rsidP="00D516E3">
      <w:pPr>
        <w:tabs>
          <w:tab w:val="left" w:pos="426"/>
        </w:tabs>
        <w:spacing w:before="60" w:after="60"/>
        <w:rPr>
          <w:rFonts w:ascii="Times New Roman" w:hAnsi="Times New Roman"/>
          <w:sz w:val="24"/>
          <w:szCs w:val="24"/>
        </w:rPr>
      </w:pPr>
    </w:p>
    <w:p w:rsidR="003F67A6" w:rsidRPr="005B3497" w:rsidRDefault="003F67A6" w:rsidP="00D516E3">
      <w:pPr>
        <w:pStyle w:val="a9"/>
        <w:numPr>
          <w:ilvl w:val="0"/>
          <w:numId w:val="32"/>
        </w:numPr>
        <w:tabs>
          <w:tab w:val="left" w:pos="426"/>
        </w:tabs>
        <w:spacing w:before="60" w:after="60"/>
        <w:ind w:left="0" w:firstLine="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5B3497">
        <w:rPr>
          <w:rFonts w:ascii="Times New Roman" w:hAnsi="Times New Roman"/>
          <w:sz w:val="24"/>
          <w:szCs w:val="24"/>
        </w:rPr>
        <w:t>СТРАХОВАЯ СУММА</w:t>
      </w:r>
    </w:p>
    <w:p w:rsidR="003F67A6" w:rsidRPr="00E976DC" w:rsidRDefault="003F67A6" w:rsidP="00D516E3">
      <w:pPr>
        <w:pStyle w:val="a9"/>
        <w:numPr>
          <w:ilvl w:val="1"/>
          <w:numId w:val="3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76DC">
        <w:rPr>
          <w:rFonts w:ascii="Times New Roman" w:hAnsi="Times New Roman"/>
          <w:sz w:val="24"/>
          <w:szCs w:val="24"/>
        </w:rPr>
        <w:t>Страховая сумма, в пределах которой Страховщик обязуется при наступлении каждого страхового случая (независимо от их числа в течение срока действия договора обязательного страхования) возместить потерпевшим причиненный вред, составляет в соответствии с Федеральным законом об ОСАГО:</w:t>
      </w:r>
    </w:p>
    <w:p w:rsidR="003F67A6" w:rsidRPr="00E976DC" w:rsidRDefault="003F67A6" w:rsidP="00D516E3">
      <w:pPr>
        <w:pStyle w:val="a9"/>
        <w:numPr>
          <w:ilvl w:val="0"/>
          <w:numId w:val="33"/>
        </w:numPr>
        <w:tabs>
          <w:tab w:val="left" w:pos="567"/>
        </w:tabs>
        <w:spacing w:before="60" w:after="60"/>
        <w:ind w:left="14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76DC">
        <w:rPr>
          <w:rFonts w:ascii="Times New Roman" w:hAnsi="Times New Roman"/>
          <w:sz w:val="24"/>
          <w:szCs w:val="24"/>
        </w:rPr>
        <w:t>в части возмещения вреда, причиненного жизни или здоровью каждого потерпевшего, 500</w:t>
      </w:r>
      <w:r w:rsidR="00E976DC">
        <w:rPr>
          <w:rFonts w:ascii="Times New Roman" w:hAnsi="Times New Roman"/>
          <w:sz w:val="24"/>
          <w:szCs w:val="24"/>
        </w:rPr>
        <w:t> </w:t>
      </w:r>
      <w:r w:rsidRPr="00E976DC">
        <w:rPr>
          <w:rFonts w:ascii="Times New Roman" w:hAnsi="Times New Roman"/>
          <w:sz w:val="24"/>
          <w:szCs w:val="24"/>
        </w:rPr>
        <w:t>000 (пятьсот тысяч) рублей;</w:t>
      </w:r>
    </w:p>
    <w:p w:rsidR="003F67A6" w:rsidRPr="00E976DC" w:rsidRDefault="003F67A6" w:rsidP="00D516E3">
      <w:pPr>
        <w:pStyle w:val="a9"/>
        <w:numPr>
          <w:ilvl w:val="0"/>
          <w:numId w:val="33"/>
        </w:numPr>
        <w:tabs>
          <w:tab w:val="left" w:pos="567"/>
        </w:tabs>
        <w:spacing w:before="60" w:after="60"/>
        <w:ind w:left="14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76DC">
        <w:rPr>
          <w:rFonts w:ascii="Times New Roman" w:hAnsi="Times New Roman"/>
          <w:sz w:val="24"/>
          <w:szCs w:val="24"/>
        </w:rPr>
        <w:t>в части возмещения вреда, причиненного имуществу каждого потерпевшего, 400</w:t>
      </w:r>
      <w:r w:rsidR="00E976DC">
        <w:rPr>
          <w:rFonts w:ascii="Times New Roman" w:hAnsi="Times New Roman"/>
          <w:sz w:val="24"/>
          <w:szCs w:val="24"/>
        </w:rPr>
        <w:t> </w:t>
      </w:r>
      <w:r w:rsidRPr="00E976DC">
        <w:rPr>
          <w:rFonts w:ascii="Times New Roman" w:hAnsi="Times New Roman"/>
          <w:sz w:val="24"/>
          <w:szCs w:val="24"/>
        </w:rPr>
        <w:t>000 (четыреста тысяч) рублей.</w:t>
      </w:r>
    </w:p>
    <w:p w:rsidR="003F67A6" w:rsidRPr="005B3497" w:rsidRDefault="003F67A6" w:rsidP="00D516E3">
      <w:pPr>
        <w:pStyle w:val="a9"/>
        <w:numPr>
          <w:ilvl w:val="1"/>
          <w:numId w:val="3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3497">
        <w:rPr>
          <w:rFonts w:ascii="Times New Roman" w:hAnsi="Times New Roman"/>
          <w:sz w:val="24"/>
          <w:szCs w:val="24"/>
        </w:rPr>
        <w:t>Страховая выплата по каждому страховому случаю не может превышать величину установленной страховой суммы. Страховая премия определяется в соответствии со страховыми тарифами, утвержденными Банком России.</w:t>
      </w:r>
    </w:p>
    <w:p w:rsidR="003F67A6" w:rsidRPr="005B3497" w:rsidRDefault="003F67A6" w:rsidP="00D516E3">
      <w:pPr>
        <w:tabs>
          <w:tab w:val="left" w:pos="426"/>
        </w:tabs>
        <w:spacing w:before="60" w:after="60"/>
        <w:rPr>
          <w:rFonts w:ascii="Times New Roman" w:hAnsi="Times New Roman"/>
          <w:sz w:val="24"/>
          <w:szCs w:val="24"/>
        </w:rPr>
      </w:pPr>
    </w:p>
    <w:p w:rsidR="003F67A6" w:rsidRPr="005B3497" w:rsidRDefault="003F67A6" w:rsidP="00D516E3">
      <w:pPr>
        <w:pStyle w:val="a9"/>
        <w:numPr>
          <w:ilvl w:val="0"/>
          <w:numId w:val="32"/>
        </w:numPr>
        <w:tabs>
          <w:tab w:val="left" w:pos="426"/>
        </w:tabs>
        <w:spacing w:before="60" w:after="60"/>
        <w:ind w:left="0" w:firstLine="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5B3497">
        <w:rPr>
          <w:rFonts w:ascii="Times New Roman" w:hAnsi="Times New Roman"/>
          <w:sz w:val="24"/>
          <w:szCs w:val="24"/>
        </w:rPr>
        <w:t>СТРАХОВАЯ ПРЕМИЯ. ФОРМА И ПОРЯДОК ЕЕ УПЛАТЫ</w:t>
      </w:r>
    </w:p>
    <w:p w:rsidR="003F67A6" w:rsidRPr="00E976DC" w:rsidRDefault="003F67A6" w:rsidP="00D516E3">
      <w:pPr>
        <w:pStyle w:val="a9"/>
        <w:numPr>
          <w:ilvl w:val="1"/>
          <w:numId w:val="32"/>
        </w:numPr>
        <w:tabs>
          <w:tab w:val="left" w:pos="567"/>
        </w:tabs>
        <w:autoSpaceDN w:val="0"/>
        <w:spacing w:before="60" w:after="6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6DC">
        <w:rPr>
          <w:rFonts w:ascii="Times New Roman" w:eastAsia="Times New Roman" w:hAnsi="Times New Roman"/>
          <w:sz w:val="24"/>
          <w:szCs w:val="24"/>
          <w:lang w:eastAsia="ru-RU"/>
        </w:rPr>
        <w:t xml:space="preserve">Сумма страховой премии по Договору составляет: </w:t>
      </w:r>
      <w:r w:rsidR="00A874C1">
        <w:rPr>
          <w:rFonts w:ascii="Times New Roman" w:eastAsia="Times New Roman" w:hAnsi="Times New Roman"/>
          <w:b/>
          <w:sz w:val="24"/>
          <w:szCs w:val="24"/>
          <w:lang w:eastAsia="ru-RU"/>
        </w:rPr>
        <w:t>57</w:t>
      </w:r>
      <w:r w:rsidR="002B65DE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A874C1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  <w:r w:rsidR="002B65DE">
        <w:rPr>
          <w:rFonts w:ascii="Times New Roman" w:eastAsia="Times New Roman" w:hAnsi="Times New Roman"/>
          <w:b/>
          <w:sz w:val="24"/>
          <w:szCs w:val="24"/>
          <w:lang w:eastAsia="ru-RU"/>
        </w:rPr>
        <w:t>138</w:t>
      </w:r>
      <w:r w:rsidR="00A874C1"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  <w:r w:rsidR="002B65DE">
        <w:rPr>
          <w:rFonts w:ascii="Times New Roman" w:eastAsia="Times New Roman" w:hAnsi="Times New Roman"/>
          <w:b/>
          <w:sz w:val="24"/>
          <w:szCs w:val="24"/>
          <w:lang w:eastAsia="ru-RU"/>
        </w:rPr>
        <w:t>69</w:t>
      </w:r>
      <w:r w:rsidR="004E0286" w:rsidRPr="00D516E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D516E3" w:rsidRPr="00D516E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руб. </w:t>
      </w:r>
      <w:r w:rsidRPr="00D516E3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r w:rsidR="00A874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пятьсот семьдесят </w:t>
      </w:r>
      <w:r w:rsidR="002B65DE">
        <w:rPr>
          <w:rFonts w:ascii="Times New Roman" w:eastAsia="Times New Roman" w:hAnsi="Times New Roman"/>
          <w:b/>
          <w:sz w:val="24"/>
          <w:szCs w:val="24"/>
          <w:lang w:eastAsia="ru-RU"/>
        </w:rPr>
        <w:t>три</w:t>
      </w:r>
      <w:r w:rsidR="00A874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тысячи </w:t>
      </w:r>
      <w:r w:rsidR="002B65D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сто тридцать </w:t>
      </w:r>
      <w:proofErr w:type="gramStart"/>
      <w:r w:rsidR="002B65D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восемь </w:t>
      </w:r>
      <w:r w:rsidR="00A874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рубл</w:t>
      </w:r>
      <w:r w:rsidR="002B65DE">
        <w:rPr>
          <w:rFonts w:ascii="Times New Roman" w:eastAsia="Times New Roman" w:hAnsi="Times New Roman"/>
          <w:b/>
          <w:sz w:val="24"/>
          <w:szCs w:val="24"/>
          <w:lang w:eastAsia="ru-RU"/>
        </w:rPr>
        <w:t>ей</w:t>
      </w:r>
      <w:proofErr w:type="gramEnd"/>
      <w:r w:rsidR="00A874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890601" w:rsidRPr="00D516E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B65DE">
        <w:rPr>
          <w:rFonts w:ascii="Times New Roman" w:eastAsia="Times New Roman" w:hAnsi="Times New Roman"/>
          <w:b/>
          <w:sz w:val="24"/>
          <w:szCs w:val="24"/>
          <w:lang w:eastAsia="ru-RU"/>
        </w:rPr>
        <w:t>69</w:t>
      </w:r>
      <w:bookmarkStart w:id="0" w:name="_GoBack"/>
      <w:bookmarkEnd w:id="0"/>
      <w:r w:rsidR="00A874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0666DA" w:rsidRPr="00D516E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11ED6" w:rsidRPr="00D516E3">
        <w:rPr>
          <w:rFonts w:ascii="Times New Roman" w:eastAsia="Times New Roman" w:hAnsi="Times New Roman"/>
          <w:b/>
          <w:sz w:val="24"/>
          <w:szCs w:val="24"/>
          <w:lang w:eastAsia="ru-RU"/>
        </w:rPr>
        <w:t>коп</w:t>
      </w:r>
      <w:r w:rsidR="00D516E3" w:rsidRPr="00D516E3">
        <w:rPr>
          <w:rFonts w:ascii="Times New Roman" w:eastAsia="Times New Roman" w:hAnsi="Times New Roman"/>
          <w:b/>
          <w:sz w:val="24"/>
          <w:szCs w:val="24"/>
          <w:lang w:eastAsia="ru-RU"/>
        </w:rPr>
        <w:t>.)</w:t>
      </w:r>
      <w:r w:rsidRPr="00E976D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666DA" w:rsidRPr="00E976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976DC">
        <w:rPr>
          <w:rFonts w:ascii="Times New Roman" w:eastAsia="Times New Roman" w:hAnsi="Times New Roman"/>
          <w:sz w:val="24"/>
          <w:szCs w:val="24"/>
          <w:lang w:eastAsia="ru-RU"/>
        </w:rPr>
        <w:t xml:space="preserve">В том числе: </w:t>
      </w:r>
    </w:p>
    <w:tbl>
      <w:tblPr>
        <w:tblStyle w:val="ad"/>
        <w:tblW w:w="9344" w:type="dxa"/>
        <w:tblLook w:val="04A0" w:firstRow="1" w:lastRow="0" w:firstColumn="1" w:lastColumn="0" w:noHBand="0" w:noVBand="1"/>
      </w:tblPr>
      <w:tblGrid>
        <w:gridCol w:w="756"/>
        <w:gridCol w:w="6894"/>
        <w:gridCol w:w="1694"/>
      </w:tblGrid>
      <w:tr w:rsidR="000F70FE" w:rsidRPr="005B3497" w:rsidTr="008762B1">
        <w:tc>
          <w:tcPr>
            <w:tcW w:w="756" w:type="dxa"/>
            <w:tcBorders>
              <w:top w:val="nil"/>
              <w:left w:val="nil"/>
              <w:bottom w:val="double" w:sz="4" w:space="0" w:color="auto"/>
            </w:tcBorders>
          </w:tcPr>
          <w:p w:rsidR="000F70FE" w:rsidRPr="005B3497" w:rsidRDefault="000F70FE" w:rsidP="00D516E3">
            <w:pPr>
              <w:tabs>
                <w:tab w:val="left" w:pos="426"/>
              </w:tabs>
              <w:autoSpaceDN w:val="0"/>
              <w:spacing w:before="60" w:after="6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894" w:type="dxa"/>
            <w:tcBorders>
              <w:top w:val="nil"/>
              <w:bottom w:val="double" w:sz="4" w:space="0" w:color="auto"/>
            </w:tcBorders>
          </w:tcPr>
          <w:p w:rsidR="000F70FE" w:rsidRPr="005B3497" w:rsidRDefault="000F70FE" w:rsidP="00D516E3">
            <w:pPr>
              <w:tabs>
                <w:tab w:val="left" w:pos="426"/>
              </w:tabs>
              <w:autoSpaceDN w:val="0"/>
              <w:spacing w:before="60" w:after="60"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B3497">
              <w:rPr>
                <w:rFonts w:ascii="Times New Roman" w:eastAsia="Times New Roman" w:hAnsi="Times New Roman"/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1694" w:type="dxa"/>
            <w:tcBorders>
              <w:top w:val="nil"/>
              <w:bottom w:val="double" w:sz="4" w:space="0" w:color="auto"/>
              <w:right w:val="nil"/>
            </w:tcBorders>
          </w:tcPr>
          <w:p w:rsidR="000F70FE" w:rsidRPr="005B3497" w:rsidRDefault="000F70FE" w:rsidP="00D516E3">
            <w:pPr>
              <w:tabs>
                <w:tab w:val="left" w:pos="426"/>
              </w:tabs>
              <w:autoSpaceDN w:val="0"/>
              <w:spacing w:before="60" w:after="6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497">
              <w:rPr>
                <w:rFonts w:ascii="Times New Roman" w:eastAsia="Times New Roman" w:hAnsi="Times New Roman"/>
                <w:sz w:val="24"/>
                <w:szCs w:val="24"/>
              </w:rPr>
              <w:t>Сумма, руб.</w:t>
            </w:r>
          </w:p>
        </w:tc>
      </w:tr>
      <w:tr w:rsidR="000F70FE" w:rsidRPr="005B3497" w:rsidTr="008762B1">
        <w:tc>
          <w:tcPr>
            <w:tcW w:w="756" w:type="dxa"/>
            <w:tcBorders>
              <w:top w:val="double" w:sz="4" w:space="0" w:color="auto"/>
              <w:left w:val="nil"/>
            </w:tcBorders>
          </w:tcPr>
          <w:p w:rsidR="000F70FE" w:rsidRPr="005B3497" w:rsidRDefault="000F70FE" w:rsidP="00D516E3">
            <w:pPr>
              <w:tabs>
                <w:tab w:val="left" w:pos="426"/>
              </w:tabs>
              <w:autoSpaceDN w:val="0"/>
              <w:spacing w:before="60" w:after="6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497">
              <w:rPr>
                <w:rFonts w:ascii="Times New Roman" w:eastAsia="Times New Roman" w:hAnsi="Times New Roman"/>
                <w:sz w:val="24"/>
                <w:szCs w:val="24"/>
              </w:rPr>
              <w:t>5.1.1.</w:t>
            </w:r>
          </w:p>
        </w:tc>
        <w:tc>
          <w:tcPr>
            <w:tcW w:w="6894" w:type="dxa"/>
            <w:tcBorders>
              <w:top w:val="double" w:sz="4" w:space="0" w:color="auto"/>
            </w:tcBorders>
          </w:tcPr>
          <w:p w:rsidR="000F70FE" w:rsidRPr="005B3497" w:rsidRDefault="000F70FE" w:rsidP="00D516E3">
            <w:pPr>
              <w:tabs>
                <w:tab w:val="left" w:pos="426"/>
              </w:tabs>
              <w:autoSpaceDN w:val="0"/>
              <w:spacing w:before="60" w:after="6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497">
              <w:rPr>
                <w:rFonts w:ascii="Times New Roman" w:eastAsia="Times New Roman" w:hAnsi="Times New Roman"/>
                <w:bCs/>
                <w:sz w:val="24"/>
                <w:szCs w:val="24"/>
              </w:rPr>
              <w:t>Филиал «Читинская генерация»</w:t>
            </w:r>
          </w:p>
        </w:tc>
        <w:tc>
          <w:tcPr>
            <w:tcW w:w="1694" w:type="dxa"/>
            <w:tcBorders>
              <w:top w:val="double" w:sz="4" w:space="0" w:color="auto"/>
              <w:right w:val="nil"/>
            </w:tcBorders>
          </w:tcPr>
          <w:p w:rsidR="000F70FE" w:rsidRPr="005B3497" w:rsidRDefault="002B65DE" w:rsidP="002B65DE">
            <w:pPr>
              <w:tabs>
                <w:tab w:val="left" w:pos="426"/>
              </w:tabs>
              <w:autoSpaceDN w:val="0"/>
              <w:spacing w:before="60" w:after="60"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262 595,34</w:t>
            </w:r>
          </w:p>
        </w:tc>
      </w:tr>
      <w:tr w:rsidR="000F70FE" w:rsidRPr="005B3497" w:rsidTr="008762B1">
        <w:tc>
          <w:tcPr>
            <w:tcW w:w="756" w:type="dxa"/>
            <w:tcBorders>
              <w:left w:val="nil"/>
            </w:tcBorders>
          </w:tcPr>
          <w:p w:rsidR="000F70FE" w:rsidRPr="005B3497" w:rsidRDefault="000F70FE" w:rsidP="00A874C1">
            <w:pPr>
              <w:tabs>
                <w:tab w:val="left" w:pos="426"/>
              </w:tabs>
              <w:autoSpaceDN w:val="0"/>
              <w:spacing w:before="60" w:after="6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497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  <w:r w:rsidR="00A874C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5B349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94" w:type="dxa"/>
          </w:tcPr>
          <w:p w:rsidR="000F70FE" w:rsidRPr="005B3497" w:rsidRDefault="00A874C1" w:rsidP="00D516E3">
            <w:pPr>
              <w:tabs>
                <w:tab w:val="left" w:pos="426"/>
              </w:tabs>
              <w:autoSpaceDN w:val="0"/>
              <w:spacing w:before="60" w:after="6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49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Филиал </w:t>
            </w:r>
            <w:r w:rsidRPr="005B3497">
              <w:rPr>
                <w:rFonts w:ascii="Times New Roman" w:eastAsia="Times New Roman" w:hAnsi="Times New Roman"/>
                <w:sz w:val="24"/>
                <w:szCs w:val="24"/>
              </w:rPr>
              <w:t>«Генерация Бурятии»</w:t>
            </w:r>
          </w:p>
        </w:tc>
        <w:tc>
          <w:tcPr>
            <w:tcW w:w="1694" w:type="dxa"/>
            <w:tcBorders>
              <w:right w:val="nil"/>
            </w:tcBorders>
          </w:tcPr>
          <w:p w:rsidR="000F70FE" w:rsidRPr="005B3497" w:rsidRDefault="00A874C1" w:rsidP="00D516E3">
            <w:pPr>
              <w:tabs>
                <w:tab w:val="left" w:pos="426"/>
              </w:tabs>
              <w:autoSpaceDN w:val="0"/>
              <w:spacing w:before="60" w:after="60"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283 043,26</w:t>
            </w:r>
          </w:p>
        </w:tc>
      </w:tr>
      <w:tr w:rsidR="000F70FE" w:rsidRPr="005B3497" w:rsidTr="008762B1">
        <w:tc>
          <w:tcPr>
            <w:tcW w:w="756" w:type="dxa"/>
            <w:tcBorders>
              <w:left w:val="nil"/>
            </w:tcBorders>
          </w:tcPr>
          <w:p w:rsidR="000F70FE" w:rsidRPr="005B3497" w:rsidRDefault="000F70FE" w:rsidP="00D516E3">
            <w:pPr>
              <w:tabs>
                <w:tab w:val="left" w:pos="426"/>
              </w:tabs>
              <w:autoSpaceDN w:val="0"/>
              <w:spacing w:before="60" w:after="6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497">
              <w:rPr>
                <w:rFonts w:ascii="Times New Roman" w:eastAsia="Times New Roman" w:hAnsi="Times New Roman"/>
                <w:sz w:val="24"/>
                <w:szCs w:val="24"/>
              </w:rPr>
              <w:t>5.1</w:t>
            </w:r>
            <w:r w:rsidR="00A874C1">
              <w:rPr>
                <w:rFonts w:ascii="Times New Roman" w:eastAsia="Times New Roman" w:hAnsi="Times New Roman"/>
                <w:sz w:val="24"/>
                <w:szCs w:val="24"/>
              </w:rPr>
              <w:t>.3</w:t>
            </w:r>
            <w:r w:rsidRPr="005B349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94" w:type="dxa"/>
          </w:tcPr>
          <w:p w:rsidR="000F70FE" w:rsidRPr="005B3497" w:rsidRDefault="00A874C1" w:rsidP="00D516E3">
            <w:pPr>
              <w:tabs>
                <w:tab w:val="left" w:pos="426"/>
              </w:tabs>
              <w:autoSpaceDN w:val="0"/>
              <w:spacing w:before="60" w:after="6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49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Филиал «Читинский </w:t>
            </w:r>
            <w:proofErr w:type="spellStart"/>
            <w:r w:rsidRPr="005B3497">
              <w:rPr>
                <w:rFonts w:ascii="Times New Roman" w:eastAsia="Times New Roman" w:hAnsi="Times New Roman"/>
                <w:bCs/>
                <w:sz w:val="24"/>
                <w:szCs w:val="24"/>
              </w:rPr>
              <w:t>Теплоэнергосбыт</w:t>
            </w:r>
            <w:proofErr w:type="spellEnd"/>
            <w:r w:rsidRPr="005B3497">
              <w:rPr>
                <w:rFonts w:ascii="Times New Roman" w:eastAsia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694" w:type="dxa"/>
            <w:tcBorders>
              <w:right w:val="nil"/>
            </w:tcBorders>
          </w:tcPr>
          <w:p w:rsidR="000F70FE" w:rsidRPr="005B3497" w:rsidRDefault="00A874C1" w:rsidP="00D516E3">
            <w:pPr>
              <w:tabs>
                <w:tab w:val="left" w:pos="426"/>
              </w:tabs>
              <w:autoSpaceDN w:val="0"/>
              <w:spacing w:before="60" w:after="60"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14 344,14</w:t>
            </w:r>
          </w:p>
        </w:tc>
      </w:tr>
      <w:tr w:rsidR="000F70FE" w:rsidRPr="005B3497" w:rsidTr="008762B1">
        <w:tc>
          <w:tcPr>
            <w:tcW w:w="756" w:type="dxa"/>
            <w:tcBorders>
              <w:left w:val="nil"/>
            </w:tcBorders>
          </w:tcPr>
          <w:p w:rsidR="000F70FE" w:rsidRPr="005B3497" w:rsidRDefault="00A874C1" w:rsidP="00D516E3">
            <w:pPr>
              <w:tabs>
                <w:tab w:val="left" w:pos="426"/>
              </w:tabs>
              <w:autoSpaceDN w:val="0"/>
              <w:spacing w:before="60" w:after="6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5.1.4</w:t>
            </w:r>
            <w:r w:rsidR="000F70FE" w:rsidRPr="005B349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94" w:type="dxa"/>
          </w:tcPr>
          <w:p w:rsidR="000F70FE" w:rsidRPr="005B3497" w:rsidRDefault="00A874C1" w:rsidP="00B01DBE">
            <w:pPr>
              <w:tabs>
                <w:tab w:val="left" w:pos="426"/>
              </w:tabs>
              <w:autoSpaceDN w:val="0"/>
              <w:spacing w:before="60" w:after="6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49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Филиал </w:t>
            </w:r>
            <w:r w:rsidRPr="005B3497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proofErr w:type="spellStart"/>
            <w:r w:rsidR="00B01DBE">
              <w:rPr>
                <w:rFonts w:ascii="Times New Roman" w:eastAsia="Times New Roman" w:hAnsi="Times New Roman"/>
                <w:sz w:val="24"/>
                <w:szCs w:val="24"/>
              </w:rPr>
              <w:t>Теплоэнергосбыт</w:t>
            </w:r>
            <w:proofErr w:type="spellEnd"/>
            <w:r w:rsidR="00B01DB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B3497">
              <w:rPr>
                <w:rFonts w:ascii="Times New Roman" w:eastAsia="Times New Roman" w:hAnsi="Times New Roman"/>
                <w:sz w:val="24"/>
                <w:szCs w:val="24"/>
              </w:rPr>
              <w:t xml:space="preserve"> Бурятии»</w:t>
            </w:r>
          </w:p>
        </w:tc>
        <w:tc>
          <w:tcPr>
            <w:tcW w:w="1694" w:type="dxa"/>
            <w:tcBorders>
              <w:right w:val="nil"/>
            </w:tcBorders>
          </w:tcPr>
          <w:p w:rsidR="000F70FE" w:rsidRPr="005B3497" w:rsidRDefault="00A874C1" w:rsidP="00D516E3">
            <w:pPr>
              <w:tabs>
                <w:tab w:val="left" w:pos="426"/>
              </w:tabs>
              <w:autoSpaceDN w:val="0"/>
              <w:spacing w:before="60" w:after="60"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13 155,95</w:t>
            </w:r>
          </w:p>
        </w:tc>
      </w:tr>
    </w:tbl>
    <w:p w:rsidR="00A874C1" w:rsidRPr="00A874C1" w:rsidRDefault="00A874C1" w:rsidP="00A874C1">
      <w:pPr>
        <w:pStyle w:val="a9"/>
        <w:tabs>
          <w:tab w:val="left" w:pos="567"/>
        </w:tabs>
        <w:autoSpaceDN w:val="0"/>
        <w:spacing w:before="60" w:after="60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67A6" w:rsidRPr="00E976DC" w:rsidRDefault="003F67A6" w:rsidP="00D516E3">
      <w:pPr>
        <w:pStyle w:val="a9"/>
        <w:numPr>
          <w:ilvl w:val="1"/>
          <w:numId w:val="32"/>
        </w:numPr>
        <w:tabs>
          <w:tab w:val="left" w:pos="567"/>
        </w:tabs>
        <w:autoSpaceDN w:val="0"/>
        <w:spacing w:before="60" w:after="6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6DC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Страховая премия уплачивается в следующем порядке: Страховая премия уплачивается Страхователем Страховщику безналичным способом на основании выставленного счета в течение 15 (пятнадцати) дней с момента выдачи страховых полисов. </w:t>
      </w:r>
    </w:p>
    <w:p w:rsidR="003F67A6" w:rsidRPr="00E976DC" w:rsidRDefault="003F67A6" w:rsidP="00D516E3">
      <w:pPr>
        <w:pStyle w:val="a9"/>
        <w:numPr>
          <w:ilvl w:val="1"/>
          <w:numId w:val="32"/>
        </w:numPr>
        <w:tabs>
          <w:tab w:val="left" w:pos="567"/>
        </w:tabs>
        <w:autoSpaceDN w:val="0"/>
        <w:spacing w:before="60" w:after="6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6DC">
        <w:rPr>
          <w:rFonts w:ascii="Times New Roman" w:eastAsia="Times New Roman" w:hAnsi="Times New Roman"/>
          <w:sz w:val="24"/>
          <w:szCs w:val="24"/>
          <w:lang w:eastAsia="ru-RU"/>
        </w:rPr>
        <w:t xml:space="preserve">Датой уплаты страховой премии (страховых взносов) признается дата </w:t>
      </w:r>
      <w:r w:rsidR="00B46D3F" w:rsidRPr="00E976DC">
        <w:rPr>
          <w:rFonts w:ascii="Times New Roman" w:eastAsia="Times New Roman" w:hAnsi="Times New Roman"/>
          <w:sz w:val="24"/>
          <w:szCs w:val="24"/>
          <w:lang w:eastAsia="ru-RU"/>
        </w:rPr>
        <w:t>поступления денежных средств на расчетный счет Страховщика (согласно ФЗ).</w:t>
      </w:r>
    </w:p>
    <w:p w:rsidR="003F67A6" w:rsidRPr="005B3497" w:rsidRDefault="003F67A6" w:rsidP="00D516E3">
      <w:pPr>
        <w:tabs>
          <w:tab w:val="left" w:pos="426"/>
        </w:tabs>
        <w:spacing w:before="60" w:after="60"/>
        <w:rPr>
          <w:rFonts w:ascii="Times New Roman" w:hAnsi="Times New Roman"/>
          <w:sz w:val="24"/>
          <w:szCs w:val="24"/>
        </w:rPr>
      </w:pPr>
    </w:p>
    <w:p w:rsidR="003F67A6" w:rsidRPr="005B3497" w:rsidRDefault="003F67A6" w:rsidP="00D516E3">
      <w:pPr>
        <w:pStyle w:val="a9"/>
        <w:numPr>
          <w:ilvl w:val="0"/>
          <w:numId w:val="32"/>
        </w:numPr>
        <w:tabs>
          <w:tab w:val="left" w:pos="426"/>
        </w:tabs>
        <w:spacing w:before="60" w:after="60"/>
        <w:ind w:left="0" w:firstLine="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5B3497">
        <w:rPr>
          <w:rFonts w:ascii="Times New Roman" w:hAnsi="Times New Roman"/>
          <w:sz w:val="24"/>
          <w:szCs w:val="24"/>
        </w:rPr>
        <w:t>СРОК ДЕЙСТВИЯ ДОГОВОРА</w:t>
      </w:r>
    </w:p>
    <w:p w:rsidR="003F67A6" w:rsidRPr="005B3497" w:rsidRDefault="003F67A6" w:rsidP="00D516E3">
      <w:pPr>
        <w:pStyle w:val="a9"/>
        <w:numPr>
          <w:ilvl w:val="1"/>
          <w:numId w:val="32"/>
        </w:numPr>
        <w:tabs>
          <w:tab w:val="left" w:pos="567"/>
          <w:tab w:val="left" w:leader="dot" w:pos="4493"/>
        </w:tabs>
        <w:spacing w:before="60" w:after="6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3497">
        <w:rPr>
          <w:rFonts w:ascii="Times New Roman" w:hAnsi="Times New Roman"/>
          <w:sz w:val="24"/>
          <w:szCs w:val="24"/>
        </w:rPr>
        <w:t xml:space="preserve">Договор заключен на 1 (один) год, с </w:t>
      </w:r>
      <w:r w:rsidR="008828E7" w:rsidRPr="005B3497">
        <w:rPr>
          <w:rFonts w:ascii="Times New Roman" w:hAnsi="Times New Roman"/>
          <w:sz w:val="24"/>
          <w:szCs w:val="24"/>
        </w:rPr>
        <w:t>31</w:t>
      </w:r>
      <w:r w:rsidRPr="005B3497">
        <w:rPr>
          <w:rFonts w:ascii="Times New Roman" w:hAnsi="Times New Roman"/>
          <w:sz w:val="24"/>
          <w:szCs w:val="24"/>
        </w:rPr>
        <w:t xml:space="preserve"> </w:t>
      </w:r>
      <w:r w:rsidR="00AF7471" w:rsidRPr="005B3497">
        <w:rPr>
          <w:rFonts w:ascii="Times New Roman" w:hAnsi="Times New Roman"/>
          <w:sz w:val="24"/>
          <w:szCs w:val="24"/>
        </w:rPr>
        <w:t xml:space="preserve">декабря </w:t>
      </w:r>
      <w:r w:rsidR="008828E7" w:rsidRPr="005B3497">
        <w:rPr>
          <w:rFonts w:ascii="Times New Roman" w:hAnsi="Times New Roman"/>
          <w:sz w:val="24"/>
          <w:szCs w:val="24"/>
        </w:rPr>
        <w:t>20</w:t>
      </w:r>
      <w:r w:rsidR="00651890" w:rsidRPr="005B3497">
        <w:rPr>
          <w:rFonts w:ascii="Times New Roman" w:hAnsi="Times New Roman"/>
          <w:sz w:val="24"/>
          <w:szCs w:val="24"/>
        </w:rPr>
        <w:t>2</w:t>
      </w:r>
      <w:r w:rsidR="00451358">
        <w:rPr>
          <w:rFonts w:ascii="Times New Roman" w:hAnsi="Times New Roman"/>
          <w:sz w:val="24"/>
          <w:szCs w:val="24"/>
        </w:rPr>
        <w:t>4</w:t>
      </w:r>
      <w:r w:rsidR="00E976DC">
        <w:rPr>
          <w:rFonts w:ascii="Times New Roman" w:hAnsi="Times New Roman"/>
          <w:sz w:val="24"/>
          <w:szCs w:val="24"/>
        </w:rPr>
        <w:t xml:space="preserve"> </w:t>
      </w:r>
      <w:r w:rsidRPr="005B3497">
        <w:rPr>
          <w:rFonts w:ascii="Times New Roman" w:hAnsi="Times New Roman"/>
          <w:sz w:val="24"/>
          <w:szCs w:val="24"/>
        </w:rPr>
        <w:t xml:space="preserve">г. по </w:t>
      </w:r>
      <w:r w:rsidR="00AF7471" w:rsidRPr="005B3497">
        <w:rPr>
          <w:rFonts w:ascii="Times New Roman" w:hAnsi="Times New Roman"/>
          <w:sz w:val="24"/>
          <w:szCs w:val="24"/>
        </w:rPr>
        <w:t>30</w:t>
      </w:r>
      <w:r w:rsidRPr="005B3497">
        <w:rPr>
          <w:rFonts w:ascii="Times New Roman" w:hAnsi="Times New Roman"/>
          <w:sz w:val="24"/>
          <w:szCs w:val="24"/>
        </w:rPr>
        <w:t xml:space="preserve"> декабря 20</w:t>
      </w:r>
      <w:r w:rsidR="008828E7" w:rsidRPr="005B3497">
        <w:rPr>
          <w:rFonts w:ascii="Times New Roman" w:hAnsi="Times New Roman"/>
          <w:sz w:val="24"/>
          <w:szCs w:val="24"/>
        </w:rPr>
        <w:t>2</w:t>
      </w:r>
      <w:r w:rsidR="00451358">
        <w:rPr>
          <w:rFonts w:ascii="Times New Roman" w:hAnsi="Times New Roman"/>
          <w:sz w:val="24"/>
          <w:szCs w:val="24"/>
        </w:rPr>
        <w:t>5</w:t>
      </w:r>
      <w:r w:rsidR="00E976DC">
        <w:rPr>
          <w:rFonts w:ascii="Times New Roman" w:hAnsi="Times New Roman"/>
          <w:sz w:val="24"/>
          <w:szCs w:val="24"/>
        </w:rPr>
        <w:t xml:space="preserve"> </w:t>
      </w:r>
      <w:r w:rsidRPr="005B3497">
        <w:rPr>
          <w:rFonts w:ascii="Times New Roman" w:hAnsi="Times New Roman"/>
          <w:sz w:val="24"/>
          <w:szCs w:val="24"/>
        </w:rPr>
        <w:t>г.</w:t>
      </w:r>
    </w:p>
    <w:p w:rsidR="003F67A6" w:rsidRPr="005B3497" w:rsidRDefault="003F67A6" w:rsidP="00D516E3">
      <w:pPr>
        <w:pStyle w:val="a9"/>
        <w:numPr>
          <w:ilvl w:val="1"/>
          <w:numId w:val="32"/>
        </w:numPr>
        <w:tabs>
          <w:tab w:val="left" w:pos="0"/>
          <w:tab w:val="left" w:pos="567"/>
          <w:tab w:val="left" w:leader="dot" w:pos="4493"/>
        </w:tabs>
        <w:spacing w:before="60" w:after="6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3497">
        <w:rPr>
          <w:rFonts w:ascii="Times New Roman" w:hAnsi="Times New Roman"/>
          <w:sz w:val="24"/>
          <w:szCs w:val="24"/>
        </w:rPr>
        <w:t>Договор прекращается досрочно в случаях, предусмотренных действующим законодательством и Правилами страхования.</w:t>
      </w:r>
    </w:p>
    <w:p w:rsidR="003F67A6" w:rsidRPr="005B3497" w:rsidRDefault="003F67A6" w:rsidP="00D516E3">
      <w:pPr>
        <w:tabs>
          <w:tab w:val="left" w:pos="426"/>
        </w:tabs>
        <w:spacing w:before="60" w:after="60"/>
        <w:rPr>
          <w:rFonts w:ascii="Times New Roman" w:hAnsi="Times New Roman"/>
          <w:sz w:val="24"/>
          <w:szCs w:val="24"/>
        </w:rPr>
      </w:pPr>
    </w:p>
    <w:p w:rsidR="003F67A6" w:rsidRPr="005B3497" w:rsidRDefault="003F67A6" w:rsidP="00D516E3">
      <w:pPr>
        <w:pStyle w:val="a9"/>
        <w:numPr>
          <w:ilvl w:val="0"/>
          <w:numId w:val="32"/>
        </w:numPr>
        <w:tabs>
          <w:tab w:val="left" w:pos="426"/>
        </w:tabs>
        <w:spacing w:before="60" w:after="60"/>
        <w:ind w:left="0" w:firstLine="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5B3497">
        <w:rPr>
          <w:rFonts w:ascii="Times New Roman" w:hAnsi="Times New Roman"/>
          <w:sz w:val="24"/>
          <w:szCs w:val="24"/>
        </w:rPr>
        <w:t>ОБЯЗАННОСТИ СТОРОН ПРИ НАСТУПЛЕНИИ СТРАХОВОГО СЛУЧАЯ</w:t>
      </w:r>
    </w:p>
    <w:p w:rsidR="003F67A6" w:rsidRPr="00E976DC" w:rsidRDefault="003F67A6" w:rsidP="00D516E3">
      <w:pPr>
        <w:pStyle w:val="a9"/>
        <w:widowControl w:val="0"/>
        <w:numPr>
          <w:ilvl w:val="1"/>
          <w:numId w:val="3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76DC">
        <w:rPr>
          <w:rFonts w:ascii="Times New Roman" w:hAnsi="Times New Roman"/>
          <w:sz w:val="24"/>
          <w:szCs w:val="24"/>
        </w:rPr>
        <w:t>Обязанности Сторон при наступлении страхового случая определяются в соответствии с Федеральным законом и Правилами страхования.</w:t>
      </w:r>
    </w:p>
    <w:p w:rsidR="003F67A6" w:rsidRDefault="003F67A6" w:rsidP="00D516E3">
      <w:pPr>
        <w:pStyle w:val="a9"/>
        <w:widowControl w:val="0"/>
        <w:numPr>
          <w:ilvl w:val="1"/>
          <w:numId w:val="3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76DC">
        <w:rPr>
          <w:rFonts w:ascii="Times New Roman" w:hAnsi="Times New Roman"/>
          <w:sz w:val="24"/>
          <w:szCs w:val="24"/>
        </w:rPr>
        <w:t>О случаях причинения вреда при использовании транспортного средства, которые могут повлечь за собой гражданскую ответственность Страхователя, он обязан сообщить Страховщику в течение 5 (</w:t>
      </w:r>
      <w:r w:rsidR="00B46D3F" w:rsidRPr="00E976DC">
        <w:rPr>
          <w:rFonts w:ascii="Times New Roman" w:hAnsi="Times New Roman"/>
          <w:sz w:val="24"/>
          <w:szCs w:val="24"/>
        </w:rPr>
        <w:t>пяти</w:t>
      </w:r>
      <w:r w:rsidRPr="00E976DC">
        <w:rPr>
          <w:rFonts w:ascii="Times New Roman" w:hAnsi="Times New Roman"/>
          <w:sz w:val="24"/>
          <w:szCs w:val="24"/>
        </w:rPr>
        <w:t>) рабочих дней с мо</w:t>
      </w:r>
      <w:r w:rsidR="00B46D3F" w:rsidRPr="00E976DC">
        <w:rPr>
          <w:rFonts w:ascii="Times New Roman" w:hAnsi="Times New Roman"/>
          <w:sz w:val="24"/>
          <w:szCs w:val="24"/>
        </w:rPr>
        <w:t>мента наступления такого случая, по телефону: 0530 (бесплатный единый контактный центр).</w:t>
      </w:r>
    </w:p>
    <w:p w:rsidR="007E136F" w:rsidRPr="005B3497" w:rsidRDefault="007E136F" w:rsidP="00D516E3">
      <w:pPr>
        <w:tabs>
          <w:tab w:val="left" w:pos="426"/>
        </w:tabs>
        <w:spacing w:before="60" w:after="60"/>
        <w:rPr>
          <w:rFonts w:ascii="Times New Roman" w:hAnsi="Times New Roman"/>
          <w:sz w:val="24"/>
          <w:szCs w:val="24"/>
        </w:rPr>
      </w:pPr>
    </w:p>
    <w:p w:rsidR="003F67A6" w:rsidRPr="005B3497" w:rsidRDefault="003F67A6" w:rsidP="00D516E3">
      <w:pPr>
        <w:pStyle w:val="a9"/>
        <w:numPr>
          <w:ilvl w:val="0"/>
          <w:numId w:val="32"/>
        </w:numPr>
        <w:tabs>
          <w:tab w:val="left" w:pos="426"/>
        </w:tabs>
        <w:spacing w:before="60" w:after="60"/>
        <w:ind w:left="0" w:firstLine="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5B3497">
        <w:rPr>
          <w:rFonts w:ascii="Times New Roman" w:hAnsi="Times New Roman"/>
          <w:sz w:val="24"/>
          <w:szCs w:val="24"/>
        </w:rPr>
        <w:t>ОПРЕДЕЛЕНИЕ РАЗМЕРА И ПОРЯДОК ВЫПЛАТЫ СТРАХОВОГО ВОЗМЕЩЕНИЯ</w:t>
      </w:r>
      <w:r w:rsidR="000666DA" w:rsidRPr="005B3497">
        <w:rPr>
          <w:rFonts w:ascii="Times New Roman" w:hAnsi="Times New Roman"/>
          <w:sz w:val="24"/>
          <w:szCs w:val="24"/>
        </w:rPr>
        <w:t xml:space="preserve"> </w:t>
      </w:r>
    </w:p>
    <w:p w:rsidR="003F67A6" w:rsidRPr="00E976DC" w:rsidRDefault="003F67A6" w:rsidP="00D516E3">
      <w:pPr>
        <w:pStyle w:val="a9"/>
        <w:numPr>
          <w:ilvl w:val="1"/>
          <w:numId w:val="3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6DC">
        <w:rPr>
          <w:rFonts w:ascii="Times New Roman" w:eastAsia="Times New Roman" w:hAnsi="Times New Roman"/>
          <w:sz w:val="24"/>
          <w:szCs w:val="24"/>
          <w:lang w:eastAsia="ru-RU"/>
        </w:rPr>
        <w:t>Размер страховой выплаты, причитающейся потерпевшему в счет возмещения вреда, причиненного его здоровью, рассчитывается Страховщиком в соответствии с правилами главы 59 ГК РФ и определяется Федеральным законом.</w:t>
      </w:r>
    </w:p>
    <w:p w:rsidR="003F67A6" w:rsidRPr="00E976DC" w:rsidRDefault="003F67A6" w:rsidP="00D516E3">
      <w:pPr>
        <w:pStyle w:val="a9"/>
        <w:numPr>
          <w:ilvl w:val="1"/>
          <w:numId w:val="3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6DC">
        <w:rPr>
          <w:rFonts w:ascii="Times New Roman" w:eastAsia="Times New Roman" w:hAnsi="Times New Roman"/>
          <w:sz w:val="24"/>
          <w:szCs w:val="24"/>
          <w:lang w:eastAsia="ru-RU"/>
        </w:rPr>
        <w:t>Страховщик обязан осмотреть поврежденное имущество и (или) организовать его независимую экспертизу (оценку) в течение не более, чем (одного) рабочего дня со дня соответствующего обращения потерпевшего, если иной срок не согласован Страховщиком с потерпевшим.</w:t>
      </w:r>
    </w:p>
    <w:p w:rsidR="003F67A6" w:rsidRPr="00E976DC" w:rsidRDefault="003F67A6" w:rsidP="00D516E3">
      <w:pPr>
        <w:pStyle w:val="a9"/>
        <w:numPr>
          <w:ilvl w:val="1"/>
          <w:numId w:val="3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6DC">
        <w:rPr>
          <w:rFonts w:ascii="Times New Roman" w:eastAsia="Times New Roman" w:hAnsi="Times New Roman"/>
          <w:sz w:val="24"/>
          <w:szCs w:val="24"/>
          <w:lang w:eastAsia="ru-RU"/>
        </w:rPr>
        <w:t>Страховщик рассматривает заявление потерпевшего о страховой выплате и прилагаемые к нему в соответствии с Правилами страхования документы в течение 1 (одного) дня с момента их получения.</w:t>
      </w:r>
    </w:p>
    <w:p w:rsidR="003F67A6" w:rsidRPr="005B3497" w:rsidRDefault="003F67A6" w:rsidP="00D516E3">
      <w:pPr>
        <w:tabs>
          <w:tab w:val="left" w:pos="426"/>
        </w:tabs>
        <w:spacing w:before="60" w:after="60"/>
        <w:rPr>
          <w:rFonts w:ascii="Times New Roman" w:hAnsi="Times New Roman"/>
          <w:sz w:val="24"/>
          <w:szCs w:val="24"/>
        </w:rPr>
      </w:pPr>
    </w:p>
    <w:p w:rsidR="003F67A6" w:rsidRPr="005B3497" w:rsidRDefault="003F67A6" w:rsidP="00D516E3">
      <w:pPr>
        <w:pStyle w:val="a9"/>
        <w:numPr>
          <w:ilvl w:val="0"/>
          <w:numId w:val="32"/>
        </w:numPr>
        <w:tabs>
          <w:tab w:val="left" w:pos="426"/>
        </w:tabs>
        <w:spacing w:before="60" w:after="60"/>
        <w:ind w:left="0" w:firstLine="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5B3497">
        <w:rPr>
          <w:rFonts w:ascii="Times New Roman" w:hAnsi="Times New Roman"/>
          <w:sz w:val="24"/>
          <w:szCs w:val="24"/>
        </w:rPr>
        <w:t>ПРОЧИЕ УСЛОВИЯ</w:t>
      </w:r>
    </w:p>
    <w:p w:rsidR="003F67A6" w:rsidRPr="00E976DC" w:rsidRDefault="003F67A6" w:rsidP="00D516E3">
      <w:pPr>
        <w:pStyle w:val="a9"/>
        <w:numPr>
          <w:ilvl w:val="1"/>
          <w:numId w:val="32"/>
        </w:numPr>
        <w:tabs>
          <w:tab w:val="left" w:pos="567"/>
          <w:tab w:val="left" w:pos="1003"/>
        </w:tabs>
        <w:spacing w:before="60" w:after="6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6DC">
        <w:rPr>
          <w:rFonts w:ascii="Times New Roman" w:eastAsia="Times New Roman" w:hAnsi="Times New Roman"/>
          <w:sz w:val="24"/>
          <w:szCs w:val="24"/>
          <w:lang w:eastAsia="ru-RU"/>
        </w:rPr>
        <w:t>Настоящее страхование действует на территории Российской Федерации.</w:t>
      </w:r>
    </w:p>
    <w:p w:rsidR="003F67A6" w:rsidRPr="00E976DC" w:rsidRDefault="003F67A6" w:rsidP="00D516E3">
      <w:pPr>
        <w:pStyle w:val="a9"/>
        <w:numPr>
          <w:ilvl w:val="1"/>
          <w:numId w:val="32"/>
        </w:numPr>
        <w:tabs>
          <w:tab w:val="left" w:pos="567"/>
          <w:tab w:val="left" w:pos="1003"/>
        </w:tabs>
        <w:spacing w:before="60" w:after="6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6DC">
        <w:rPr>
          <w:rFonts w:ascii="Times New Roman" w:eastAsia="Times New Roman" w:hAnsi="Times New Roman"/>
          <w:sz w:val="24"/>
          <w:szCs w:val="24"/>
          <w:lang w:eastAsia="ru-RU"/>
        </w:rPr>
        <w:t>Ни одна из сторон не вправе передавать свои права и обязанности по Договору третьей стороне без письменного согласия другой Стороны.</w:t>
      </w:r>
    </w:p>
    <w:p w:rsidR="003F67A6" w:rsidRPr="00E976DC" w:rsidRDefault="003F67A6" w:rsidP="00D516E3">
      <w:pPr>
        <w:pStyle w:val="a9"/>
        <w:numPr>
          <w:ilvl w:val="1"/>
          <w:numId w:val="32"/>
        </w:numPr>
        <w:tabs>
          <w:tab w:val="left" w:pos="567"/>
          <w:tab w:val="left" w:pos="1003"/>
        </w:tabs>
        <w:spacing w:before="60" w:after="6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6DC">
        <w:rPr>
          <w:rFonts w:ascii="Times New Roman" w:eastAsia="Times New Roman" w:hAnsi="Times New Roman"/>
          <w:sz w:val="24"/>
          <w:szCs w:val="24"/>
          <w:lang w:eastAsia="ru-RU"/>
        </w:rPr>
        <w:t>Если одно из положений Договора становится недействительным, то это не затрагивает действия остальных положений Договора.</w:t>
      </w:r>
    </w:p>
    <w:p w:rsidR="003F67A6" w:rsidRPr="00E976DC" w:rsidRDefault="003F67A6" w:rsidP="00D516E3">
      <w:pPr>
        <w:pStyle w:val="a9"/>
        <w:numPr>
          <w:ilvl w:val="1"/>
          <w:numId w:val="32"/>
        </w:numPr>
        <w:tabs>
          <w:tab w:val="left" w:pos="567"/>
          <w:tab w:val="left" w:pos="1003"/>
        </w:tabs>
        <w:spacing w:before="60" w:after="6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6DC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изменения и дополнения к Договору являются действительными только при условии, если они совершены в письменной форме и подписаны уполномоченными </w:t>
      </w:r>
      <w:proofErr w:type="gramStart"/>
      <w:r w:rsidRPr="00E976D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Pr="00E976DC">
        <w:rPr>
          <w:rFonts w:ascii="Times New Roman" w:eastAsia="Times New Roman" w:hAnsi="Times New Roman"/>
          <w:sz w:val="24"/>
          <w:szCs w:val="24"/>
          <w:lang w:eastAsia="ru-RU"/>
        </w:rPr>
        <w:t xml:space="preserve"> то представителями Сторон.</w:t>
      </w:r>
    </w:p>
    <w:p w:rsidR="003F67A6" w:rsidRPr="00E976DC" w:rsidRDefault="003F67A6" w:rsidP="00D516E3">
      <w:pPr>
        <w:pStyle w:val="a9"/>
        <w:numPr>
          <w:ilvl w:val="1"/>
          <w:numId w:val="32"/>
        </w:numPr>
        <w:tabs>
          <w:tab w:val="left" w:pos="567"/>
          <w:tab w:val="left" w:pos="1003"/>
        </w:tabs>
        <w:spacing w:before="60" w:after="6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6DC">
        <w:rPr>
          <w:rFonts w:ascii="Times New Roman" w:eastAsia="Times New Roman" w:hAnsi="Times New Roman"/>
          <w:sz w:val="24"/>
          <w:szCs w:val="24"/>
          <w:lang w:eastAsia="ru-RU"/>
        </w:rPr>
        <w:t>Споры, возникающие в процессе исполнения обязательств по Договору, разрешаются в претензионном порядке. Срок рассмотрения претензии 10 (десять) дней со дня получения претензии. При не достижении соглашения по спорным вопросам их решение передается на рассмотрение судебных органов в порядке, предусмотренном законодательством Российской Федерации.</w:t>
      </w:r>
    </w:p>
    <w:p w:rsidR="003F67A6" w:rsidRPr="00E976DC" w:rsidRDefault="003F67A6" w:rsidP="00D516E3">
      <w:pPr>
        <w:pStyle w:val="a9"/>
        <w:numPr>
          <w:ilvl w:val="1"/>
          <w:numId w:val="32"/>
        </w:numPr>
        <w:tabs>
          <w:tab w:val="left" w:pos="567"/>
          <w:tab w:val="left" w:pos="1003"/>
        </w:tabs>
        <w:spacing w:before="60" w:after="6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6D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Договор составлен в 2 (двух) экземплярах, имеющих одинаковую юридическую силу, по одному экземпляру для каждой из Сторон Договора.</w:t>
      </w:r>
    </w:p>
    <w:p w:rsidR="003F67A6" w:rsidRPr="00E976DC" w:rsidRDefault="003F67A6" w:rsidP="00D516E3">
      <w:pPr>
        <w:pStyle w:val="a9"/>
        <w:numPr>
          <w:ilvl w:val="1"/>
          <w:numId w:val="32"/>
        </w:numPr>
        <w:tabs>
          <w:tab w:val="left" w:pos="567"/>
          <w:tab w:val="left" w:pos="1003"/>
        </w:tabs>
        <w:spacing w:before="60" w:after="6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6DC">
        <w:rPr>
          <w:rFonts w:ascii="Times New Roman" w:eastAsia="Times New Roman" w:hAnsi="Times New Roman"/>
          <w:sz w:val="24"/>
          <w:szCs w:val="24"/>
          <w:lang w:eastAsia="ru-RU"/>
        </w:rPr>
        <w:t>Остальные условия и положения, не нашедшие отражения в Договоре, регламентируются действующим законодательством Российской Федерации, в том числе Федеральным законом и Правилами страхования.</w:t>
      </w:r>
    </w:p>
    <w:p w:rsidR="003F67A6" w:rsidRPr="00E976DC" w:rsidRDefault="003F67A6" w:rsidP="00D516E3">
      <w:pPr>
        <w:pStyle w:val="a9"/>
        <w:numPr>
          <w:ilvl w:val="1"/>
          <w:numId w:val="32"/>
        </w:numPr>
        <w:tabs>
          <w:tab w:val="left" w:pos="567"/>
          <w:tab w:val="left" w:pos="1003"/>
        </w:tabs>
        <w:spacing w:before="60" w:after="60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76DC">
        <w:rPr>
          <w:rFonts w:ascii="Times New Roman" w:eastAsia="Times New Roman" w:hAnsi="Times New Roman"/>
          <w:sz w:val="24"/>
          <w:szCs w:val="24"/>
          <w:lang w:eastAsia="ru-RU"/>
        </w:rPr>
        <w:t>Правила страхования Страхователем получены.</w:t>
      </w:r>
    </w:p>
    <w:p w:rsidR="003F67A6" w:rsidRPr="00E976DC" w:rsidRDefault="003F67A6" w:rsidP="00D516E3">
      <w:pPr>
        <w:pStyle w:val="a9"/>
        <w:numPr>
          <w:ilvl w:val="1"/>
          <w:numId w:val="32"/>
        </w:numPr>
        <w:tabs>
          <w:tab w:val="left" w:pos="567"/>
          <w:tab w:val="left" w:pos="1003"/>
        </w:tabs>
        <w:spacing w:before="60" w:after="6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76DC">
        <w:rPr>
          <w:rFonts w:ascii="Times New Roman" w:eastAsia="Times New Roman" w:hAnsi="Times New Roman"/>
          <w:sz w:val="24"/>
          <w:szCs w:val="24"/>
          <w:lang w:eastAsia="ru-RU"/>
        </w:rPr>
        <w:t>Приложение к Договору: Перечень транспортных средств, в отношении которых застрахована гражданская ответственность Страхователя.</w:t>
      </w:r>
    </w:p>
    <w:p w:rsidR="004E09DF" w:rsidRPr="00E976DC" w:rsidRDefault="004E09DF" w:rsidP="00D516E3">
      <w:pPr>
        <w:pStyle w:val="a9"/>
        <w:numPr>
          <w:ilvl w:val="1"/>
          <w:numId w:val="3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76DC">
        <w:rPr>
          <w:rFonts w:ascii="Times New Roman" w:hAnsi="Times New Roman"/>
          <w:sz w:val="24"/>
          <w:szCs w:val="24"/>
        </w:rPr>
        <w:t>При намерении осуществить уступку прав и/или обязанностей Страховщик</w:t>
      </w:r>
      <w:r w:rsidR="000666DA" w:rsidRPr="00E976DC">
        <w:rPr>
          <w:rFonts w:ascii="Times New Roman" w:hAnsi="Times New Roman"/>
          <w:sz w:val="24"/>
          <w:szCs w:val="24"/>
        </w:rPr>
        <w:t xml:space="preserve"> </w:t>
      </w:r>
      <w:r w:rsidRPr="00E976DC">
        <w:rPr>
          <w:rFonts w:ascii="Times New Roman" w:hAnsi="Times New Roman"/>
          <w:sz w:val="24"/>
          <w:szCs w:val="24"/>
        </w:rPr>
        <w:t>направляет уведомление Страхователю. В течение 10 (десяти) рабочих дней с момента получения уведомления Страхователь предоставляет Страховщику перечень документов и информацию, необходимые для оформления согласия на уступку.</w:t>
      </w:r>
      <w:r w:rsidR="00E976DC" w:rsidRPr="00E976DC">
        <w:rPr>
          <w:rFonts w:ascii="Times New Roman" w:hAnsi="Times New Roman"/>
          <w:sz w:val="24"/>
          <w:szCs w:val="24"/>
        </w:rPr>
        <w:t xml:space="preserve"> </w:t>
      </w:r>
      <w:r w:rsidRPr="00E976DC">
        <w:rPr>
          <w:rFonts w:ascii="Times New Roman" w:hAnsi="Times New Roman"/>
          <w:sz w:val="24"/>
          <w:szCs w:val="24"/>
        </w:rPr>
        <w:t xml:space="preserve">Уступка Страховщиком по </w:t>
      </w:r>
      <w:r w:rsidR="005B3497" w:rsidRPr="00E976DC">
        <w:rPr>
          <w:rFonts w:ascii="Times New Roman" w:hAnsi="Times New Roman"/>
          <w:sz w:val="24"/>
          <w:szCs w:val="24"/>
        </w:rPr>
        <w:t>Д</w:t>
      </w:r>
      <w:r w:rsidRPr="00E976DC">
        <w:rPr>
          <w:rFonts w:ascii="Times New Roman" w:hAnsi="Times New Roman"/>
          <w:sz w:val="24"/>
          <w:szCs w:val="24"/>
        </w:rPr>
        <w:t xml:space="preserve">оговору осуществляется в порядке и по основаниям, определенным законодательством </w:t>
      </w:r>
      <w:r w:rsidR="005B3497" w:rsidRPr="00E976DC">
        <w:rPr>
          <w:rFonts w:ascii="Times New Roman" w:hAnsi="Times New Roman"/>
          <w:sz w:val="24"/>
          <w:szCs w:val="24"/>
        </w:rPr>
        <w:t>РФ</w:t>
      </w:r>
      <w:r w:rsidRPr="00E976DC">
        <w:rPr>
          <w:rFonts w:ascii="Times New Roman" w:hAnsi="Times New Roman"/>
          <w:sz w:val="24"/>
          <w:szCs w:val="24"/>
        </w:rPr>
        <w:t xml:space="preserve"> по письменному согласию </w:t>
      </w:r>
      <w:r w:rsidR="005A0301" w:rsidRPr="00E976DC">
        <w:rPr>
          <w:rFonts w:ascii="Times New Roman" w:hAnsi="Times New Roman"/>
          <w:sz w:val="24"/>
          <w:szCs w:val="24"/>
        </w:rPr>
        <w:t>Страхователя.</w:t>
      </w:r>
    </w:p>
    <w:p w:rsidR="004E09DF" w:rsidRPr="005B3497" w:rsidRDefault="004E09DF" w:rsidP="00D516E3">
      <w:pPr>
        <w:pStyle w:val="aff2"/>
        <w:spacing w:before="60" w:after="60" w:line="276" w:lineRule="auto"/>
        <w:jc w:val="both"/>
        <w:rPr>
          <w:b w:val="0"/>
          <w:i w:val="0"/>
          <w:color w:val="auto"/>
          <w:spacing w:val="0"/>
          <w:sz w:val="24"/>
        </w:rPr>
      </w:pPr>
      <w:r w:rsidRPr="005B3497">
        <w:rPr>
          <w:b w:val="0"/>
          <w:i w:val="0"/>
          <w:color w:val="auto"/>
          <w:spacing w:val="0"/>
          <w:sz w:val="24"/>
        </w:rPr>
        <w:t>9.11. В случае уступки прав</w:t>
      </w:r>
      <w:r w:rsidR="000666DA" w:rsidRPr="005B3497">
        <w:rPr>
          <w:b w:val="0"/>
          <w:i w:val="0"/>
          <w:color w:val="auto"/>
          <w:spacing w:val="0"/>
          <w:sz w:val="24"/>
        </w:rPr>
        <w:t xml:space="preserve"> </w:t>
      </w:r>
      <w:r w:rsidRPr="005B3497">
        <w:rPr>
          <w:b w:val="0"/>
          <w:i w:val="0"/>
          <w:color w:val="auto"/>
          <w:spacing w:val="0"/>
          <w:sz w:val="24"/>
        </w:rPr>
        <w:t>и/или обязанностей Страховщиком в нарушение требований</w:t>
      </w:r>
      <w:r w:rsidR="000666DA" w:rsidRPr="005B3497">
        <w:rPr>
          <w:b w:val="0"/>
          <w:i w:val="0"/>
          <w:color w:val="auto"/>
          <w:spacing w:val="0"/>
          <w:sz w:val="24"/>
        </w:rPr>
        <w:t xml:space="preserve"> </w:t>
      </w:r>
      <w:r w:rsidR="005B3497">
        <w:rPr>
          <w:b w:val="0"/>
          <w:i w:val="0"/>
          <w:color w:val="auto"/>
          <w:spacing w:val="0"/>
          <w:sz w:val="24"/>
        </w:rPr>
        <w:t>п. 9.10</w:t>
      </w:r>
      <w:r w:rsidRPr="005B3497">
        <w:rPr>
          <w:b w:val="0"/>
          <w:i w:val="0"/>
          <w:color w:val="auto"/>
          <w:spacing w:val="0"/>
          <w:sz w:val="24"/>
        </w:rPr>
        <w:t xml:space="preserve"> </w:t>
      </w:r>
      <w:r w:rsidR="005B3497">
        <w:rPr>
          <w:b w:val="0"/>
          <w:i w:val="0"/>
          <w:color w:val="auto"/>
          <w:spacing w:val="0"/>
          <w:sz w:val="24"/>
        </w:rPr>
        <w:t>Д</w:t>
      </w:r>
      <w:r w:rsidRPr="005B3497">
        <w:rPr>
          <w:b w:val="0"/>
          <w:i w:val="0"/>
          <w:color w:val="auto"/>
          <w:spacing w:val="0"/>
          <w:sz w:val="24"/>
        </w:rPr>
        <w:t>оговора, Страховщик</w:t>
      </w:r>
      <w:r w:rsidR="000666DA" w:rsidRPr="005B3497">
        <w:rPr>
          <w:b w:val="0"/>
          <w:i w:val="0"/>
          <w:color w:val="auto"/>
          <w:spacing w:val="0"/>
          <w:sz w:val="24"/>
        </w:rPr>
        <w:t xml:space="preserve"> </w:t>
      </w:r>
      <w:r w:rsidRPr="005B3497">
        <w:rPr>
          <w:b w:val="0"/>
          <w:i w:val="0"/>
          <w:color w:val="auto"/>
          <w:spacing w:val="0"/>
          <w:sz w:val="24"/>
        </w:rPr>
        <w:t>уплачивает Страхователю</w:t>
      </w:r>
      <w:r w:rsidR="000666DA" w:rsidRPr="005B3497">
        <w:rPr>
          <w:b w:val="0"/>
          <w:i w:val="0"/>
          <w:color w:val="auto"/>
          <w:spacing w:val="0"/>
          <w:sz w:val="24"/>
        </w:rPr>
        <w:t xml:space="preserve"> </w:t>
      </w:r>
      <w:r w:rsidRPr="005B3497">
        <w:rPr>
          <w:b w:val="0"/>
          <w:i w:val="0"/>
          <w:color w:val="auto"/>
          <w:spacing w:val="0"/>
          <w:sz w:val="24"/>
        </w:rPr>
        <w:t>штраф в размере 10% от суммы (стоимости) уступленного требования (обязательства).</w:t>
      </w:r>
    </w:p>
    <w:p w:rsidR="006733E0" w:rsidRPr="005B3497" w:rsidRDefault="006733E0" w:rsidP="00D516E3">
      <w:pPr>
        <w:spacing w:before="60" w:after="60"/>
        <w:rPr>
          <w:rFonts w:ascii="Times New Roman" w:hAnsi="Times New Roman"/>
          <w:sz w:val="24"/>
          <w:szCs w:val="24"/>
        </w:rPr>
      </w:pPr>
    </w:p>
    <w:p w:rsidR="003F67A6" w:rsidRDefault="003F67A6" w:rsidP="00D516E3">
      <w:pPr>
        <w:pStyle w:val="a9"/>
        <w:numPr>
          <w:ilvl w:val="0"/>
          <w:numId w:val="32"/>
        </w:numPr>
        <w:tabs>
          <w:tab w:val="left" w:pos="426"/>
        </w:tabs>
        <w:spacing w:before="60" w:after="60"/>
        <w:ind w:left="0" w:firstLine="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5B3497">
        <w:rPr>
          <w:rFonts w:ascii="Times New Roman" w:hAnsi="Times New Roman"/>
          <w:sz w:val="24"/>
          <w:szCs w:val="24"/>
        </w:rPr>
        <w:t xml:space="preserve">РЕКВИЗИТЫ СТОРОН </w:t>
      </w:r>
    </w:p>
    <w:p w:rsidR="00D516E3" w:rsidRPr="00451358" w:rsidRDefault="00D516E3" w:rsidP="00451358">
      <w:pPr>
        <w:pStyle w:val="a9"/>
        <w:numPr>
          <w:ilvl w:val="1"/>
          <w:numId w:val="32"/>
        </w:numPr>
        <w:tabs>
          <w:tab w:val="left" w:pos="567"/>
        </w:tabs>
        <w:spacing w:before="60" w:after="60"/>
        <w:ind w:left="0" w:firstLine="0"/>
        <w:rPr>
          <w:rFonts w:ascii="Times New Roman" w:hAnsi="Times New Roman"/>
          <w:sz w:val="24"/>
          <w:szCs w:val="24"/>
        </w:rPr>
      </w:pPr>
      <w:r w:rsidRPr="00D516E3">
        <w:rPr>
          <w:rFonts w:ascii="Times New Roman" w:hAnsi="Times New Roman"/>
          <w:b/>
          <w:sz w:val="24"/>
          <w:szCs w:val="24"/>
          <w:lang w:eastAsia="ru-RU"/>
        </w:rPr>
        <w:t>СТРАХОВЩИК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: </w:t>
      </w:r>
    </w:p>
    <w:p w:rsidR="00451358" w:rsidRDefault="00451358" w:rsidP="00451358">
      <w:pPr>
        <w:tabs>
          <w:tab w:val="left" w:pos="567"/>
        </w:tabs>
        <w:spacing w:before="60" w:after="60"/>
        <w:rPr>
          <w:rFonts w:ascii="Times New Roman" w:hAnsi="Times New Roman"/>
          <w:sz w:val="24"/>
          <w:szCs w:val="24"/>
        </w:rPr>
      </w:pPr>
    </w:p>
    <w:p w:rsidR="00451358" w:rsidRPr="00451358" w:rsidRDefault="00451358" w:rsidP="00451358">
      <w:pPr>
        <w:tabs>
          <w:tab w:val="left" w:pos="567"/>
        </w:tabs>
        <w:spacing w:before="60" w:after="60"/>
        <w:rPr>
          <w:rFonts w:ascii="Times New Roman" w:hAnsi="Times New Roman"/>
          <w:sz w:val="24"/>
          <w:szCs w:val="24"/>
        </w:rPr>
      </w:pPr>
    </w:p>
    <w:p w:rsidR="00D516E3" w:rsidRPr="00D516E3" w:rsidRDefault="00D516E3" w:rsidP="004749D4">
      <w:pPr>
        <w:pStyle w:val="a9"/>
        <w:numPr>
          <w:ilvl w:val="1"/>
          <w:numId w:val="32"/>
        </w:numPr>
        <w:tabs>
          <w:tab w:val="left" w:pos="567"/>
        </w:tabs>
        <w:spacing w:before="60" w:after="6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D516E3">
        <w:rPr>
          <w:rFonts w:ascii="Times New Roman" w:hAnsi="Times New Roman"/>
          <w:b/>
          <w:sz w:val="24"/>
          <w:szCs w:val="24"/>
          <w:lang w:eastAsia="ru-RU"/>
        </w:rPr>
        <w:t xml:space="preserve">СТРАХОВАТЕЛЬ: </w:t>
      </w:r>
      <w:r w:rsidRPr="00D516E3">
        <w:rPr>
          <w:rFonts w:ascii="Times New Roman" w:hAnsi="Times New Roman"/>
          <w:sz w:val="24"/>
          <w:szCs w:val="24"/>
          <w:lang w:eastAsia="ru-RU"/>
        </w:rPr>
        <w:t>ПАО «ТГК-14»</w:t>
      </w:r>
    </w:p>
    <w:p w:rsidR="00D516E3" w:rsidRPr="005B3497" w:rsidRDefault="00D516E3" w:rsidP="00D516E3">
      <w:pPr>
        <w:spacing w:before="60" w:after="6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Адрес юридического лица/почтовый адрес</w:t>
      </w:r>
      <w:r w:rsidRPr="005B3497">
        <w:rPr>
          <w:rFonts w:ascii="Times New Roman" w:hAnsi="Times New Roman"/>
          <w:sz w:val="24"/>
          <w:szCs w:val="24"/>
          <w:lang w:eastAsia="ru-RU"/>
        </w:rPr>
        <w:t>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B3497">
        <w:rPr>
          <w:rFonts w:ascii="Times New Roman" w:hAnsi="Times New Roman"/>
          <w:sz w:val="24"/>
          <w:szCs w:val="24"/>
          <w:lang w:eastAsia="ru-RU"/>
        </w:rPr>
        <w:t>672000, г. Чита, ул. Профсоюзная, д. 23</w:t>
      </w:r>
    </w:p>
    <w:p w:rsidR="00D516E3" w:rsidRPr="005B3497" w:rsidRDefault="00D516E3" w:rsidP="00D516E3">
      <w:pPr>
        <w:spacing w:before="60" w:after="60"/>
        <w:rPr>
          <w:rFonts w:ascii="Times New Roman" w:hAnsi="Times New Roman"/>
          <w:sz w:val="24"/>
          <w:szCs w:val="24"/>
          <w:lang w:eastAsia="ru-RU"/>
        </w:rPr>
      </w:pPr>
      <w:r w:rsidRPr="005B3497">
        <w:rPr>
          <w:rFonts w:ascii="Times New Roman" w:hAnsi="Times New Roman"/>
          <w:sz w:val="24"/>
          <w:szCs w:val="24"/>
          <w:lang w:eastAsia="ru-RU"/>
        </w:rPr>
        <w:t>ОГРН 1047550031242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B3497">
        <w:rPr>
          <w:rFonts w:ascii="Times New Roman" w:hAnsi="Times New Roman"/>
          <w:sz w:val="24"/>
          <w:szCs w:val="24"/>
          <w:lang w:eastAsia="ru-RU"/>
        </w:rPr>
        <w:t>ИНН 7534018889 КПП 753401001</w:t>
      </w:r>
    </w:p>
    <w:p w:rsidR="00D516E3" w:rsidRPr="005B3497" w:rsidRDefault="00D516E3" w:rsidP="00D516E3">
      <w:pPr>
        <w:spacing w:before="60" w:after="60"/>
        <w:rPr>
          <w:rFonts w:ascii="Times New Roman" w:hAnsi="Times New Roman"/>
          <w:sz w:val="24"/>
          <w:szCs w:val="24"/>
          <w:lang w:eastAsia="ru-RU"/>
        </w:rPr>
      </w:pPr>
      <w:r w:rsidRPr="005B3497">
        <w:rPr>
          <w:rFonts w:ascii="Times New Roman" w:hAnsi="Times New Roman"/>
          <w:sz w:val="24"/>
          <w:szCs w:val="24"/>
          <w:lang w:eastAsia="ru-RU"/>
        </w:rPr>
        <w:t>р/с 40702810774000104195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B3497">
        <w:rPr>
          <w:rFonts w:ascii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hAnsi="Times New Roman"/>
          <w:sz w:val="24"/>
          <w:szCs w:val="24"/>
          <w:lang w:eastAsia="ru-RU"/>
        </w:rPr>
        <w:t xml:space="preserve">Читинском </w:t>
      </w:r>
      <w:r w:rsidRPr="005B3497">
        <w:rPr>
          <w:rFonts w:ascii="Times New Roman" w:hAnsi="Times New Roman"/>
          <w:sz w:val="24"/>
          <w:szCs w:val="24"/>
          <w:lang w:eastAsia="ru-RU"/>
        </w:rPr>
        <w:t xml:space="preserve">отделении № 8600 </w:t>
      </w:r>
      <w:r>
        <w:rPr>
          <w:rFonts w:ascii="Times New Roman" w:hAnsi="Times New Roman"/>
          <w:sz w:val="24"/>
          <w:szCs w:val="24"/>
          <w:lang w:eastAsia="ru-RU"/>
        </w:rPr>
        <w:t xml:space="preserve">ПАО Сбербанк, </w:t>
      </w:r>
      <w:r w:rsidRPr="005B3497">
        <w:rPr>
          <w:rFonts w:ascii="Times New Roman" w:hAnsi="Times New Roman"/>
          <w:sz w:val="24"/>
          <w:szCs w:val="24"/>
          <w:lang w:eastAsia="ru-RU"/>
        </w:rPr>
        <w:t>Чита</w:t>
      </w:r>
    </w:p>
    <w:p w:rsidR="00D516E3" w:rsidRPr="005B3497" w:rsidRDefault="00D516E3" w:rsidP="00D516E3">
      <w:pPr>
        <w:spacing w:before="60" w:after="60"/>
        <w:rPr>
          <w:rFonts w:ascii="Times New Roman" w:hAnsi="Times New Roman"/>
          <w:sz w:val="24"/>
          <w:szCs w:val="24"/>
          <w:lang w:eastAsia="ru-RU"/>
        </w:rPr>
      </w:pPr>
      <w:r w:rsidRPr="005B3497">
        <w:rPr>
          <w:rFonts w:ascii="Times New Roman" w:hAnsi="Times New Roman"/>
          <w:sz w:val="24"/>
          <w:szCs w:val="24"/>
          <w:lang w:eastAsia="ru-RU"/>
        </w:rPr>
        <w:t>к/с 30101810500000000637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B3497">
        <w:rPr>
          <w:rFonts w:ascii="Times New Roman" w:hAnsi="Times New Roman"/>
          <w:sz w:val="24"/>
          <w:szCs w:val="24"/>
          <w:lang w:eastAsia="ru-RU"/>
        </w:rPr>
        <w:t>БИК 047601637</w:t>
      </w:r>
    </w:p>
    <w:p w:rsidR="00D516E3" w:rsidRPr="005B3497" w:rsidRDefault="00D516E3" w:rsidP="00D516E3">
      <w:pPr>
        <w:spacing w:before="60" w:after="60"/>
        <w:rPr>
          <w:rFonts w:ascii="Times New Roman" w:hAnsi="Times New Roman"/>
          <w:sz w:val="24"/>
          <w:szCs w:val="24"/>
          <w:lang w:eastAsia="ru-RU"/>
        </w:rPr>
      </w:pPr>
      <w:r w:rsidRPr="005B3497">
        <w:rPr>
          <w:rFonts w:ascii="Times New Roman" w:hAnsi="Times New Roman"/>
          <w:sz w:val="24"/>
          <w:szCs w:val="24"/>
          <w:lang w:eastAsia="ru-RU"/>
        </w:rPr>
        <w:t>Телефон (3022) 384559</w:t>
      </w:r>
      <w:r>
        <w:rPr>
          <w:rFonts w:ascii="Times New Roman" w:hAnsi="Times New Roman"/>
          <w:sz w:val="24"/>
          <w:szCs w:val="24"/>
          <w:lang w:eastAsia="ru-RU"/>
        </w:rPr>
        <w:t>, ф</w:t>
      </w:r>
      <w:r w:rsidRPr="005B3497">
        <w:rPr>
          <w:rFonts w:ascii="Times New Roman" w:hAnsi="Times New Roman"/>
          <w:sz w:val="24"/>
          <w:szCs w:val="24"/>
          <w:lang w:eastAsia="ru-RU"/>
        </w:rPr>
        <w:t>акс 384514</w:t>
      </w:r>
    </w:p>
    <w:p w:rsidR="00D516E3" w:rsidRDefault="00D516E3" w:rsidP="00D516E3">
      <w:pPr>
        <w:spacing w:before="60" w:after="6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ГРУЗОПОЛУЧАТЕЛИ</w:t>
      </w:r>
      <w:r w:rsidRPr="005B3497">
        <w:rPr>
          <w:rFonts w:ascii="Times New Roman" w:hAnsi="Times New Roman"/>
          <w:sz w:val="24"/>
          <w:szCs w:val="24"/>
          <w:lang w:eastAsia="ru-RU"/>
        </w:rPr>
        <w:t>:</w:t>
      </w:r>
    </w:p>
    <w:p w:rsidR="00D516E3" w:rsidRPr="005B3497" w:rsidRDefault="00D516E3" w:rsidP="00D516E3">
      <w:pPr>
        <w:spacing w:before="60" w:after="6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1) ПАО «ТГК-14», 672000, г. Чита, ул. Профсоюзная, 23 КПП </w:t>
      </w:r>
      <w:r w:rsidRPr="005B3497">
        <w:rPr>
          <w:rFonts w:ascii="Times New Roman" w:hAnsi="Times New Roman"/>
          <w:sz w:val="24"/>
          <w:szCs w:val="24"/>
          <w:lang w:eastAsia="ru-RU"/>
        </w:rPr>
        <w:t>753401001</w:t>
      </w:r>
    </w:p>
    <w:p w:rsidR="00D516E3" w:rsidRPr="002E3CE8" w:rsidRDefault="00D516E3" w:rsidP="00D516E3">
      <w:pPr>
        <w:tabs>
          <w:tab w:val="left" w:pos="350"/>
        </w:tabs>
        <w:spacing w:before="60" w:after="6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Pr="002E3CE8">
        <w:rPr>
          <w:rFonts w:ascii="Times New Roman" w:hAnsi="Times New Roman"/>
          <w:sz w:val="24"/>
          <w:szCs w:val="24"/>
          <w:lang w:eastAsia="ru-RU"/>
        </w:rPr>
        <w:t xml:space="preserve">«Читинская генерация» филиал ПАО «ТГК-14», 672022, г. Чита, </w:t>
      </w:r>
      <w:proofErr w:type="spellStart"/>
      <w:r w:rsidRPr="002E3CE8">
        <w:rPr>
          <w:rFonts w:ascii="Times New Roman" w:hAnsi="Times New Roman"/>
          <w:sz w:val="24"/>
          <w:szCs w:val="24"/>
          <w:lang w:eastAsia="ru-RU"/>
        </w:rPr>
        <w:t>пр</w:t>
      </w:r>
      <w:proofErr w:type="spellEnd"/>
      <w:r w:rsidRPr="002E3CE8">
        <w:rPr>
          <w:rFonts w:ascii="Times New Roman" w:hAnsi="Times New Roman"/>
          <w:sz w:val="24"/>
          <w:szCs w:val="24"/>
          <w:lang w:eastAsia="ru-RU"/>
        </w:rPr>
        <w:t>-</w:t>
      </w:r>
      <w:proofErr w:type="gramStart"/>
      <w:r w:rsidRPr="002E3CE8">
        <w:rPr>
          <w:rFonts w:ascii="Times New Roman" w:hAnsi="Times New Roman"/>
          <w:sz w:val="24"/>
          <w:szCs w:val="24"/>
          <w:lang w:eastAsia="ru-RU"/>
        </w:rPr>
        <w:t>д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5135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51358">
        <w:rPr>
          <w:rFonts w:ascii="Times New Roman" w:hAnsi="Times New Roman"/>
          <w:sz w:val="24"/>
          <w:szCs w:val="24"/>
          <w:lang w:eastAsia="ru-RU"/>
        </w:rPr>
        <w:t>Э</w:t>
      </w:r>
      <w:r w:rsidRPr="002E3CE8">
        <w:rPr>
          <w:rFonts w:ascii="Times New Roman" w:hAnsi="Times New Roman"/>
          <w:sz w:val="24"/>
          <w:szCs w:val="24"/>
          <w:lang w:eastAsia="ru-RU"/>
        </w:rPr>
        <w:t>нергостроителей</w:t>
      </w:r>
      <w:proofErr w:type="spellEnd"/>
      <w:proofErr w:type="gramEnd"/>
      <w:r w:rsidRPr="002E3CE8">
        <w:rPr>
          <w:rFonts w:ascii="Times New Roman" w:hAnsi="Times New Roman"/>
          <w:sz w:val="24"/>
          <w:szCs w:val="24"/>
          <w:lang w:eastAsia="ru-RU"/>
        </w:rPr>
        <w:t>, д. 1, КПП 753602003</w:t>
      </w:r>
    </w:p>
    <w:p w:rsidR="00D516E3" w:rsidRPr="005B3497" w:rsidRDefault="00451358" w:rsidP="00D516E3">
      <w:pPr>
        <w:pStyle w:val="a9"/>
        <w:tabs>
          <w:tab w:val="left" w:pos="350"/>
        </w:tabs>
        <w:spacing w:before="60" w:after="60"/>
        <w:ind w:left="0"/>
        <w:contextualSpacing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D516E3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D516E3" w:rsidRPr="005B3497">
        <w:rPr>
          <w:rFonts w:ascii="Times New Roman" w:hAnsi="Times New Roman"/>
          <w:sz w:val="24"/>
          <w:szCs w:val="24"/>
          <w:lang w:eastAsia="ru-RU"/>
        </w:rPr>
        <w:t xml:space="preserve">«Читинский </w:t>
      </w:r>
      <w:proofErr w:type="spellStart"/>
      <w:r w:rsidR="00D516E3" w:rsidRPr="005B3497">
        <w:rPr>
          <w:rFonts w:ascii="Times New Roman" w:hAnsi="Times New Roman"/>
          <w:sz w:val="24"/>
          <w:szCs w:val="24"/>
          <w:lang w:eastAsia="ru-RU"/>
        </w:rPr>
        <w:t>теплоэнергосбыт</w:t>
      </w:r>
      <w:proofErr w:type="spellEnd"/>
      <w:r w:rsidR="00D516E3" w:rsidRPr="005B3497">
        <w:rPr>
          <w:rFonts w:ascii="Times New Roman" w:hAnsi="Times New Roman"/>
          <w:sz w:val="24"/>
          <w:szCs w:val="24"/>
          <w:lang w:eastAsia="ru-RU"/>
        </w:rPr>
        <w:t>» филиал ПАО «ТГК-14», 672000, г. Чита, ул. Профсоюзная, д. 23</w:t>
      </w:r>
      <w:r w:rsidR="00D516E3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D516E3" w:rsidRPr="005B3497">
        <w:rPr>
          <w:rFonts w:ascii="Times New Roman" w:hAnsi="Times New Roman"/>
          <w:sz w:val="24"/>
          <w:szCs w:val="24"/>
          <w:lang w:eastAsia="ru-RU"/>
        </w:rPr>
        <w:t>КПП 753602001</w:t>
      </w:r>
    </w:p>
    <w:p w:rsidR="00D516E3" w:rsidRPr="005B3497" w:rsidRDefault="00451358" w:rsidP="00D516E3">
      <w:pPr>
        <w:pStyle w:val="a9"/>
        <w:tabs>
          <w:tab w:val="left" w:pos="350"/>
        </w:tabs>
        <w:spacing w:before="60" w:after="60"/>
        <w:ind w:left="0"/>
        <w:contextualSpacing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D516E3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D516E3" w:rsidRPr="005B3497">
        <w:rPr>
          <w:rFonts w:ascii="Times New Roman" w:hAnsi="Times New Roman"/>
          <w:sz w:val="24"/>
          <w:szCs w:val="24"/>
          <w:lang w:eastAsia="ru-RU"/>
        </w:rPr>
        <w:t xml:space="preserve">«Генерация Бурятии» филиал ПАО «ТГК-14», </w:t>
      </w:r>
      <w:r w:rsidR="00D516E3" w:rsidRPr="00A66D11">
        <w:rPr>
          <w:rFonts w:ascii="Times New Roman" w:hAnsi="Times New Roman"/>
          <w:sz w:val="24"/>
          <w:szCs w:val="24"/>
          <w:lang w:eastAsia="ru-RU"/>
        </w:rPr>
        <w:t xml:space="preserve">670045, г. Улан-Удэ, ул. Шаляпина, д. 41, </w:t>
      </w:r>
      <w:r w:rsidR="00D516E3" w:rsidRPr="005B3497">
        <w:rPr>
          <w:rFonts w:ascii="Times New Roman" w:hAnsi="Times New Roman"/>
          <w:sz w:val="24"/>
          <w:szCs w:val="24"/>
          <w:lang w:eastAsia="ru-RU"/>
        </w:rPr>
        <w:t>КПП 032603002</w:t>
      </w:r>
    </w:p>
    <w:p w:rsidR="00D516E3" w:rsidRDefault="00451358" w:rsidP="00D516E3">
      <w:pPr>
        <w:pStyle w:val="a9"/>
        <w:tabs>
          <w:tab w:val="left" w:pos="426"/>
        </w:tabs>
        <w:spacing w:before="60" w:after="60"/>
        <w:ind w:left="0"/>
        <w:contextualSpacing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="00D516E3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D516E3" w:rsidRPr="005B3497"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 w:rsidR="00D516E3" w:rsidRPr="005B3497">
        <w:rPr>
          <w:rFonts w:ascii="Times New Roman" w:hAnsi="Times New Roman"/>
          <w:sz w:val="24"/>
          <w:szCs w:val="24"/>
          <w:lang w:eastAsia="ru-RU"/>
        </w:rPr>
        <w:t>Теплоэнергосбыт</w:t>
      </w:r>
      <w:proofErr w:type="spellEnd"/>
      <w:r w:rsidR="00D516E3" w:rsidRPr="005B3497">
        <w:rPr>
          <w:rFonts w:ascii="Times New Roman" w:hAnsi="Times New Roman"/>
          <w:sz w:val="24"/>
          <w:szCs w:val="24"/>
          <w:lang w:eastAsia="ru-RU"/>
        </w:rPr>
        <w:t xml:space="preserve"> Бурятии» филиал ПАО «ТГК-14», </w:t>
      </w:r>
      <w:r w:rsidR="00D516E3" w:rsidRPr="00A66D11">
        <w:rPr>
          <w:rFonts w:ascii="Times New Roman" w:hAnsi="Times New Roman"/>
          <w:sz w:val="24"/>
          <w:szCs w:val="24"/>
          <w:lang w:eastAsia="ru-RU"/>
        </w:rPr>
        <w:t xml:space="preserve">670045, г. Улан-Удэ, ул. Трактовая, д. 26, </w:t>
      </w:r>
      <w:r w:rsidR="00D516E3" w:rsidRPr="005B3497">
        <w:rPr>
          <w:rFonts w:ascii="Times New Roman" w:hAnsi="Times New Roman"/>
          <w:sz w:val="24"/>
          <w:szCs w:val="24"/>
          <w:lang w:eastAsia="ru-RU"/>
        </w:rPr>
        <w:t>КПП 032603001</w:t>
      </w:r>
    </w:p>
    <w:p w:rsidR="00451358" w:rsidRDefault="00451358" w:rsidP="00D516E3">
      <w:pPr>
        <w:pStyle w:val="a9"/>
        <w:tabs>
          <w:tab w:val="left" w:pos="426"/>
        </w:tabs>
        <w:spacing w:before="60" w:after="60"/>
        <w:ind w:left="0"/>
        <w:contextualSpacing w:val="0"/>
        <w:rPr>
          <w:rFonts w:ascii="Times New Roman" w:hAnsi="Times New Roman"/>
          <w:sz w:val="24"/>
          <w:szCs w:val="24"/>
          <w:lang w:eastAsia="ru-RU"/>
        </w:rPr>
      </w:pPr>
    </w:p>
    <w:p w:rsidR="00451358" w:rsidRDefault="00451358" w:rsidP="00D516E3">
      <w:pPr>
        <w:pStyle w:val="a9"/>
        <w:tabs>
          <w:tab w:val="left" w:pos="426"/>
        </w:tabs>
        <w:spacing w:before="60" w:after="60"/>
        <w:ind w:left="0"/>
        <w:contextualSpacing w:val="0"/>
        <w:rPr>
          <w:rFonts w:ascii="Times New Roman" w:hAnsi="Times New Roman"/>
          <w:sz w:val="24"/>
          <w:szCs w:val="24"/>
          <w:lang w:eastAsia="ru-RU"/>
        </w:rPr>
      </w:pPr>
    </w:p>
    <w:p w:rsidR="00D516E3" w:rsidRDefault="00D516E3" w:rsidP="00D516E3">
      <w:pPr>
        <w:pStyle w:val="a9"/>
        <w:tabs>
          <w:tab w:val="left" w:pos="426"/>
        </w:tabs>
        <w:spacing w:before="60" w:after="60"/>
        <w:ind w:left="0"/>
        <w:contextualSpacing w:val="0"/>
        <w:rPr>
          <w:rFonts w:ascii="Times New Roman" w:hAnsi="Times New Roman"/>
          <w:sz w:val="24"/>
          <w:szCs w:val="24"/>
          <w:lang w:eastAsia="ru-RU"/>
        </w:rPr>
      </w:pPr>
    </w:p>
    <w:p w:rsidR="00D516E3" w:rsidRPr="00274672" w:rsidRDefault="00D516E3" w:rsidP="00D516E3">
      <w:pPr>
        <w:pStyle w:val="a9"/>
        <w:numPr>
          <w:ilvl w:val="0"/>
          <w:numId w:val="32"/>
        </w:numPr>
        <w:tabs>
          <w:tab w:val="left" w:pos="426"/>
        </w:tabs>
        <w:spacing w:before="60" w:after="60"/>
        <w:ind w:left="0" w:firstLine="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274672">
        <w:rPr>
          <w:rFonts w:ascii="Times New Roman" w:hAnsi="Times New Roman"/>
          <w:sz w:val="24"/>
          <w:szCs w:val="24"/>
        </w:rPr>
        <w:lastRenderedPageBreak/>
        <w:t>ПОДПИСИ СТОРОН</w:t>
      </w:r>
    </w:p>
    <w:tbl>
      <w:tblPr>
        <w:tblStyle w:val="a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5"/>
        <w:gridCol w:w="4556"/>
      </w:tblGrid>
      <w:tr w:rsidR="005B2149" w:rsidRPr="008721CA" w:rsidTr="004749D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2149" w:rsidRPr="009537BE" w:rsidRDefault="005B2149" w:rsidP="005B2149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F45">
              <w:rPr>
                <w:rFonts w:ascii="Times New Roman" w:hAnsi="Times New Roman"/>
                <w:sz w:val="24"/>
                <w:szCs w:val="24"/>
              </w:rPr>
              <w:t>Страховщик</w:t>
            </w:r>
          </w:p>
        </w:tc>
        <w:tc>
          <w:tcPr>
            <w:tcW w:w="405" w:type="dxa"/>
            <w:vAlign w:val="bottom"/>
          </w:tcPr>
          <w:p w:rsidR="005B2149" w:rsidRPr="009537BE" w:rsidRDefault="005B2149" w:rsidP="005B2149">
            <w:pPr>
              <w:spacing w:before="60"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2149" w:rsidRPr="009537BE" w:rsidRDefault="005B2149" w:rsidP="005B2149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F45">
              <w:rPr>
                <w:rFonts w:ascii="Times New Roman" w:hAnsi="Times New Roman"/>
                <w:sz w:val="24"/>
                <w:szCs w:val="24"/>
              </w:rPr>
              <w:t>Страхователь</w:t>
            </w:r>
          </w:p>
        </w:tc>
      </w:tr>
      <w:tr w:rsidR="00D516E3" w:rsidRPr="008721CA" w:rsidTr="004749D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D516E3" w:rsidRPr="008721CA" w:rsidRDefault="00D516E3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</w:pP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наименование</w:t>
            </w:r>
            <w:proofErr w:type="spellEnd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 xml:space="preserve">стороны </w:t>
            </w: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 xml:space="preserve">по </w:t>
            </w:r>
            <w:proofErr w:type="spellStart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договору</w:t>
            </w:r>
            <w:proofErr w:type="spellEnd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D516E3" w:rsidRPr="008721CA" w:rsidRDefault="00D516E3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D516E3" w:rsidRPr="008721CA" w:rsidRDefault="00D516E3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</w:pP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наименование</w:t>
            </w:r>
            <w:proofErr w:type="spellEnd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 xml:space="preserve">стороны </w:t>
            </w: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 xml:space="preserve">по </w:t>
            </w:r>
            <w:proofErr w:type="spellStart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договору</w:t>
            </w:r>
            <w:proofErr w:type="spellEnd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D516E3" w:rsidRPr="008721CA" w:rsidTr="004749D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D516E3" w:rsidRPr="008721CA" w:rsidRDefault="00D516E3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D516E3" w:rsidRPr="008721CA" w:rsidRDefault="00D516E3" w:rsidP="004749D4">
            <w:pPr>
              <w:spacing w:before="60"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D516E3" w:rsidRPr="008721CA" w:rsidRDefault="00D516E3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1CA">
              <w:rPr>
                <w:rFonts w:ascii="Times New Roman" w:hAnsi="Times New Roman"/>
                <w:sz w:val="24"/>
                <w:szCs w:val="24"/>
              </w:rPr>
              <w:t>ПАО «ТГК-14»</w:t>
            </w:r>
          </w:p>
        </w:tc>
      </w:tr>
      <w:tr w:rsidR="00D516E3" w:rsidRPr="008721CA" w:rsidTr="004749D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D516E3" w:rsidRPr="008721CA" w:rsidRDefault="00D516E3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</w:pP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[сокращенное наименование либо фамилия, инициалы]</w:t>
            </w:r>
          </w:p>
        </w:tc>
        <w:tc>
          <w:tcPr>
            <w:tcW w:w="405" w:type="dxa"/>
            <w:vAlign w:val="bottom"/>
          </w:tcPr>
          <w:p w:rsidR="00D516E3" w:rsidRPr="008721CA" w:rsidRDefault="00D516E3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D516E3" w:rsidRPr="008721CA" w:rsidRDefault="00D516E3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</w:pP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[сокращенное наименование]</w:t>
            </w:r>
          </w:p>
        </w:tc>
      </w:tr>
      <w:tr w:rsidR="005B2149" w:rsidRPr="008721CA" w:rsidTr="004749D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2149" w:rsidRPr="009537BE" w:rsidRDefault="005B2149" w:rsidP="005B2149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5B2149" w:rsidRPr="009537BE" w:rsidRDefault="005B2149" w:rsidP="005B2149">
            <w:pPr>
              <w:spacing w:before="60"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2149" w:rsidRPr="009537BE" w:rsidRDefault="005B2149" w:rsidP="005B2149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6E3" w:rsidRPr="008721CA" w:rsidTr="004749D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D516E3" w:rsidRPr="008721CA" w:rsidRDefault="00D516E3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</w:pP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[уполномоченное лицо, инициалы, фамилия либо прочерк]</w:t>
            </w:r>
          </w:p>
        </w:tc>
        <w:tc>
          <w:tcPr>
            <w:tcW w:w="405" w:type="dxa"/>
            <w:vAlign w:val="bottom"/>
          </w:tcPr>
          <w:p w:rsidR="00D516E3" w:rsidRPr="008721CA" w:rsidRDefault="00D516E3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D516E3" w:rsidRPr="008721CA" w:rsidRDefault="00D516E3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</w:pP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уполномоченное</w:t>
            </w:r>
            <w:proofErr w:type="spellEnd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лицо</w:t>
            </w:r>
            <w:proofErr w:type="spellEnd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, инициалы, фамилия</w:t>
            </w: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D516E3" w:rsidRPr="008721CA" w:rsidTr="004749D4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D516E3" w:rsidRPr="008721CA" w:rsidRDefault="00D516E3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16E3" w:rsidRPr="008721CA" w:rsidRDefault="00D516E3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D516E3" w:rsidRPr="008721CA" w:rsidRDefault="00D516E3" w:rsidP="004749D4">
            <w:pPr>
              <w:spacing w:before="60"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D516E3" w:rsidRPr="008721CA" w:rsidRDefault="00D516E3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6E3" w:rsidRPr="008721CA" w:rsidTr="004749D4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D516E3" w:rsidRPr="008721CA" w:rsidRDefault="00D516E3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</w:pP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 xml:space="preserve">подпись, </w:t>
            </w:r>
            <w:proofErr w:type="spellStart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мп</w:t>
            </w:r>
            <w:proofErr w:type="spellEnd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D516E3" w:rsidRPr="008721CA" w:rsidRDefault="00D516E3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D516E3" w:rsidRPr="008721CA" w:rsidRDefault="00D516E3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</w:pP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 xml:space="preserve">подпись, </w:t>
            </w:r>
            <w:proofErr w:type="spellStart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мп</w:t>
            </w:r>
            <w:proofErr w:type="spellEnd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D516E3" w:rsidRDefault="00D516E3" w:rsidP="00D516E3">
      <w:pPr>
        <w:pStyle w:val="a9"/>
        <w:tabs>
          <w:tab w:val="left" w:pos="426"/>
        </w:tabs>
        <w:spacing w:before="60" w:after="60"/>
        <w:ind w:left="0"/>
        <w:contextualSpacing w:val="0"/>
        <w:rPr>
          <w:rFonts w:ascii="Times New Roman" w:hAnsi="Times New Roman"/>
          <w:sz w:val="24"/>
          <w:szCs w:val="24"/>
          <w:lang w:eastAsia="ru-RU"/>
        </w:rPr>
      </w:pPr>
    </w:p>
    <w:p w:rsidR="004749D4" w:rsidRDefault="004749D4">
      <w:pPr>
        <w:rPr>
          <w:rFonts w:ascii="Times New Roman" w:hAnsi="Times New Roman"/>
          <w:sz w:val="24"/>
          <w:szCs w:val="24"/>
        </w:rPr>
        <w:sectPr w:rsidR="004749D4" w:rsidSect="005B214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30C6A" w:rsidRDefault="00230C6A" w:rsidP="004749D4">
      <w:pPr>
        <w:autoSpaceDE w:val="0"/>
        <w:autoSpaceDN w:val="0"/>
        <w:adjustRightInd w:val="0"/>
        <w:spacing w:before="60" w:after="60"/>
        <w:ind w:left="7371" w:right="-2"/>
        <w:rPr>
          <w:rFonts w:ascii="Times New Roman" w:hAnsi="Times New Roman"/>
          <w:sz w:val="24"/>
          <w:szCs w:val="24"/>
        </w:rPr>
      </w:pPr>
      <w:r w:rsidRPr="005B3497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5B3497" w:rsidRPr="005B3497">
        <w:rPr>
          <w:rFonts w:ascii="Times New Roman" w:hAnsi="Times New Roman"/>
          <w:sz w:val="24"/>
          <w:szCs w:val="24"/>
        </w:rPr>
        <w:t xml:space="preserve"> </w:t>
      </w:r>
      <w:r w:rsidRPr="005B3497">
        <w:rPr>
          <w:rFonts w:ascii="Times New Roman" w:hAnsi="Times New Roman"/>
          <w:sz w:val="24"/>
          <w:szCs w:val="24"/>
        </w:rPr>
        <w:t xml:space="preserve">к договору обязательного страхования гражданской ответственности ПАО «ТГК-14» как владельца транспортных средств от «___» _________ 20__ года </w:t>
      </w:r>
    </w:p>
    <w:p w:rsidR="006232F9" w:rsidRDefault="006232F9" w:rsidP="00D516E3">
      <w:pPr>
        <w:autoSpaceDE w:val="0"/>
        <w:autoSpaceDN w:val="0"/>
        <w:adjustRightInd w:val="0"/>
        <w:spacing w:before="60" w:after="60"/>
        <w:ind w:left="4536" w:right="-2"/>
        <w:rPr>
          <w:rFonts w:ascii="Times New Roman" w:hAnsi="Times New Roman"/>
          <w:sz w:val="24"/>
          <w:szCs w:val="24"/>
        </w:rPr>
      </w:pPr>
    </w:p>
    <w:tbl>
      <w:tblPr>
        <w:tblStyle w:val="ad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283"/>
        <w:gridCol w:w="7088"/>
      </w:tblGrid>
      <w:tr w:rsidR="005B2149" w:rsidRPr="008721CA" w:rsidTr="004749D4">
        <w:tc>
          <w:tcPr>
            <w:tcW w:w="7230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2149" w:rsidRPr="009537BE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F45">
              <w:rPr>
                <w:rFonts w:ascii="Times New Roman" w:hAnsi="Times New Roman"/>
                <w:sz w:val="24"/>
                <w:szCs w:val="24"/>
              </w:rPr>
              <w:t>Страховщик</w:t>
            </w:r>
          </w:p>
        </w:tc>
        <w:tc>
          <w:tcPr>
            <w:tcW w:w="283" w:type="dxa"/>
            <w:vAlign w:val="bottom"/>
          </w:tcPr>
          <w:p w:rsidR="005B2149" w:rsidRPr="009537BE" w:rsidRDefault="005B2149" w:rsidP="004749D4">
            <w:pPr>
              <w:spacing w:before="60"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2149" w:rsidRPr="009537BE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F45">
              <w:rPr>
                <w:rFonts w:ascii="Times New Roman" w:hAnsi="Times New Roman"/>
                <w:sz w:val="24"/>
                <w:szCs w:val="24"/>
              </w:rPr>
              <w:t>Страхователь</w:t>
            </w:r>
          </w:p>
        </w:tc>
      </w:tr>
      <w:tr w:rsidR="005B2149" w:rsidRPr="008721CA" w:rsidTr="004749D4">
        <w:tc>
          <w:tcPr>
            <w:tcW w:w="7230" w:type="dxa"/>
            <w:tcBorders>
              <w:top w:val="single" w:sz="4" w:space="0" w:color="BFBFBF" w:themeColor="background1" w:themeShade="BF"/>
            </w:tcBorders>
            <w:vAlign w:val="bottom"/>
          </w:tcPr>
          <w:p w:rsidR="005B2149" w:rsidRPr="008721CA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</w:pP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наименование</w:t>
            </w:r>
            <w:proofErr w:type="spellEnd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 xml:space="preserve">стороны </w:t>
            </w: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 xml:space="preserve">по </w:t>
            </w:r>
            <w:proofErr w:type="spellStart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договору</w:t>
            </w:r>
            <w:proofErr w:type="spellEnd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5B2149" w:rsidRPr="008721CA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7088" w:type="dxa"/>
            <w:tcBorders>
              <w:top w:val="single" w:sz="4" w:space="0" w:color="BFBFBF" w:themeColor="background1" w:themeShade="BF"/>
            </w:tcBorders>
            <w:vAlign w:val="bottom"/>
          </w:tcPr>
          <w:p w:rsidR="005B2149" w:rsidRPr="008721CA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</w:pP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наименование</w:t>
            </w:r>
            <w:proofErr w:type="spellEnd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 xml:space="preserve">стороны </w:t>
            </w: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 xml:space="preserve">по </w:t>
            </w:r>
            <w:proofErr w:type="spellStart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договору</w:t>
            </w:r>
            <w:proofErr w:type="spellEnd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5B2149" w:rsidRPr="008721CA" w:rsidTr="004749D4">
        <w:tc>
          <w:tcPr>
            <w:tcW w:w="7230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2149" w:rsidRPr="008721CA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B2149" w:rsidRPr="008721CA" w:rsidRDefault="005B2149" w:rsidP="004749D4">
            <w:pPr>
              <w:spacing w:before="60"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2149" w:rsidRPr="008721CA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1CA">
              <w:rPr>
                <w:rFonts w:ascii="Times New Roman" w:hAnsi="Times New Roman"/>
                <w:sz w:val="24"/>
                <w:szCs w:val="24"/>
              </w:rPr>
              <w:t>ПАО «ТГК-14»</w:t>
            </w:r>
          </w:p>
        </w:tc>
      </w:tr>
      <w:tr w:rsidR="005B2149" w:rsidRPr="008721CA" w:rsidTr="004749D4">
        <w:tc>
          <w:tcPr>
            <w:tcW w:w="7230" w:type="dxa"/>
            <w:tcBorders>
              <w:top w:val="single" w:sz="4" w:space="0" w:color="BFBFBF" w:themeColor="background1" w:themeShade="BF"/>
            </w:tcBorders>
            <w:vAlign w:val="bottom"/>
          </w:tcPr>
          <w:p w:rsidR="005B2149" w:rsidRPr="008721CA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</w:pP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[сокращенное наименование либо фамилия, инициалы]</w:t>
            </w:r>
          </w:p>
        </w:tc>
        <w:tc>
          <w:tcPr>
            <w:tcW w:w="283" w:type="dxa"/>
            <w:vAlign w:val="bottom"/>
          </w:tcPr>
          <w:p w:rsidR="005B2149" w:rsidRPr="008721CA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7088" w:type="dxa"/>
            <w:tcBorders>
              <w:top w:val="single" w:sz="4" w:space="0" w:color="BFBFBF" w:themeColor="background1" w:themeShade="BF"/>
            </w:tcBorders>
            <w:vAlign w:val="bottom"/>
          </w:tcPr>
          <w:p w:rsidR="005B2149" w:rsidRPr="008721CA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</w:pP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[сокращенное наименование]</w:t>
            </w:r>
          </w:p>
        </w:tc>
      </w:tr>
      <w:tr w:rsidR="005B2149" w:rsidRPr="008721CA" w:rsidTr="004749D4">
        <w:tc>
          <w:tcPr>
            <w:tcW w:w="7230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2149" w:rsidRPr="009537BE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vAlign w:val="bottom"/>
          </w:tcPr>
          <w:p w:rsidR="005B2149" w:rsidRPr="009537BE" w:rsidRDefault="005B2149" w:rsidP="004749D4">
            <w:pPr>
              <w:spacing w:before="60"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2149" w:rsidRPr="009537BE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49" w:rsidRPr="008721CA" w:rsidTr="004749D4">
        <w:tc>
          <w:tcPr>
            <w:tcW w:w="7230" w:type="dxa"/>
            <w:tcBorders>
              <w:top w:val="single" w:sz="4" w:space="0" w:color="BFBFBF" w:themeColor="background1" w:themeShade="BF"/>
            </w:tcBorders>
            <w:vAlign w:val="bottom"/>
          </w:tcPr>
          <w:p w:rsidR="005B2149" w:rsidRPr="008721CA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</w:pP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[уполномоченное лицо, инициалы, фамилия либо прочерк]</w:t>
            </w:r>
          </w:p>
        </w:tc>
        <w:tc>
          <w:tcPr>
            <w:tcW w:w="283" w:type="dxa"/>
            <w:vAlign w:val="bottom"/>
          </w:tcPr>
          <w:p w:rsidR="005B2149" w:rsidRPr="008721CA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7088" w:type="dxa"/>
            <w:tcBorders>
              <w:top w:val="single" w:sz="4" w:space="0" w:color="BFBFBF" w:themeColor="background1" w:themeShade="BF"/>
            </w:tcBorders>
            <w:vAlign w:val="bottom"/>
          </w:tcPr>
          <w:p w:rsidR="005B2149" w:rsidRPr="008721CA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</w:pP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proofErr w:type="spellStart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уполномоченное</w:t>
            </w:r>
            <w:proofErr w:type="spellEnd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лицо</w:t>
            </w:r>
            <w:proofErr w:type="spellEnd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, инициалы, фамилия</w:t>
            </w: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5B2149" w:rsidRPr="008721CA" w:rsidTr="004749D4">
        <w:tc>
          <w:tcPr>
            <w:tcW w:w="7230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2149" w:rsidRPr="008721CA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2149" w:rsidRPr="008721CA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B2149" w:rsidRPr="008721CA" w:rsidRDefault="005B2149" w:rsidP="004749D4">
            <w:pPr>
              <w:spacing w:before="60" w:after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B2149" w:rsidRPr="008721CA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49" w:rsidRPr="008721CA" w:rsidTr="004749D4">
        <w:tc>
          <w:tcPr>
            <w:tcW w:w="7230" w:type="dxa"/>
            <w:tcBorders>
              <w:top w:val="single" w:sz="4" w:space="0" w:color="BFBFBF" w:themeColor="background1" w:themeShade="BF"/>
            </w:tcBorders>
            <w:vAlign w:val="bottom"/>
          </w:tcPr>
          <w:p w:rsidR="005B2149" w:rsidRPr="008721CA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</w:pP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 xml:space="preserve">подпись, </w:t>
            </w:r>
            <w:proofErr w:type="spellStart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мп</w:t>
            </w:r>
            <w:proofErr w:type="spellEnd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283" w:type="dxa"/>
            <w:vAlign w:val="bottom"/>
          </w:tcPr>
          <w:p w:rsidR="005B2149" w:rsidRPr="008721CA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7088" w:type="dxa"/>
            <w:tcBorders>
              <w:top w:val="single" w:sz="4" w:space="0" w:color="BFBFBF" w:themeColor="background1" w:themeShade="BF"/>
            </w:tcBorders>
            <w:vAlign w:val="bottom"/>
          </w:tcPr>
          <w:p w:rsidR="005B2149" w:rsidRPr="008721CA" w:rsidRDefault="005B2149" w:rsidP="004749D4">
            <w:pPr>
              <w:spacing w:before="60" w:after="60" w:line="276" w:lineRule="auto"/>
              <w:jc w:val="center"/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</w:pP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 xml:space="preserve">подпись, </w:t>
            </w:r>
            <w:proofErr w:type="spellStart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</w:rPr>
              <w:t>мп</w:t>
            </w:r>
            <w:proofErr w:type="spellEnd"/>
            <w:r w:rsidRPr="008721CA">
              <w:rPr>
                <w:rFonts w:ascii="Times New Roman" w:hAnsi="Times New Roman"/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5B3497" w:rsidRDefault="005B3497" w:rsidP="00D516E3">
      <w:pPr>
        <w:autoSpaceDE w:val="0"/>
        <w:autoSpaceDN w:val="0"/>
        <w:adjustRightInd w:val="0"/>
        <w:spacing w:before="60" w:after="60"/>
        <w:ind w:left="-567" w:right="-755"/>
        <w:jc w:val="center"/>
        <w:rPr>
          <w:rFonts w:ascii="Times New Roman" w:hAnsi="Times New Roman"/>
          <w:sz w:val="24"/>
          <w:szCs w:val="24"/>
        </w:rPr>
      </w:pPr>
    </w:p>
    <w:p w:rsidR="004749D4" w:rsidRPr="005B3497" w:rsidRDefault="004749D4" w:rsidP="00D516E3">
      <w:pPr>
        <w:autoSpaceDE w:val="0"/>
        <w:autoSpaceDN w:val="0"/>
        <w:adjustRightInd w:val="0"/>
        <w:spacing w:before="60" w:after="60"/>
        <w:ind w:left="-567" w:right="-755"/>
        <w:jc w:val="center"/>
        <w:rPr>
          <w:rFonts w:ascii="Times New Roman" w:hAnsi="Times New Roman"/>
          <w:sz w:val="24"/>
          <w:szCs w:val="24"/>
        </w:rPr>
      </w:pPr>
    </w:p>
    <w:p w:rsidR="00230C6A" w:rsidRPr="005B3497" w:rsidRDefault="005B3497" w:rsidP="00D516E3">
      <w:pPr>
        <w:autoSpaceDE w:val="0"/>
        <w:autoSpaceDN w:val="0"/>
        <w:adjustRightInd w:val="0"/>
        <w:spacing w:before="60" w:after="60"/>
        <w:ind w:left="-567" w:right="-755"/>
        <w:jc w:val="center"/>
        <w:rPr>
          <w:rFonts w:ascii="Times New Roman" w:hAnsi="Times New Roman"/>
          <w:sz w:val="24"/>
          <w:szCs w:val="24"/>
        </w:rPr>
      </w:pPr>
      <w:r w:rsidRPr="005B3497">
        <w:rPr>
          <w:rFonts w:ascii="Times New Roman" w:hAnsi="Times New Roman"/>
          <w:sz w:val="24"/>
          <w:szCs w:val="24"/>
        </w:rPr>
        <w:t>ПЕРЕЧЕНЬ</w:t>
      </w:r>
    </w:p>
    <w:p w:rsidR="00230C6A" w:rsidRDefault="00230C6A" w:rsidP="004749D4">
      <w:pPr>
        <w:autoSpaceDE w:val="0"/>
        <w:autoSpaceDN w:val="0"/>
        <w:adjustRightInd w:val="0"/>
        <w:spacing w:before="60" w:after="60"/>
        <w:ind w:left="-567" w:right="-755"/>
        <w:jc w:val="center"/>
        <w:rPr>
          <w:rFonts w:ascii="Times New Roman" w:hAnsi="Times New Roman"/>
          <w:sz w:val="24"/>
          <w:szCs w:val="24"/>
        </w:rPr>
      </w:pPr>
      <w:r w:rsidRPr="005B3497">
        <w:rPr>
          <w:rFonts w:ascii="Times New Roman" w:hAnsi="Times New Roman"/>
          <w:sz w:val="24"/>
          <w:szCs w:val="24"/>
        </w:rPr>
        <w:t>транспортных средств, в отношении которых застрахована гражданская ответственность Страхователя</w:t>
      </w:r>
    </w:p>
    <w:tbl>
      <w:tblPr>
        <w:tblW w:w="150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134"/>
        <w:gridCol w:w="1276"/>
        <w:gridCol w:w="992"/>
        <w:gridCol w:w="993"/>
        <w:gridCol w:w="1417"/>
        <w:gridCol w:w="851"/>
        <w:gridCol w:w="1700"/>
        <w:gridCol w:w="1984"/>
      </w:tblGrid>
      <w:tr w:rsidR="008B4CC8" w:rsidRPr="004C5E31" w:rsidTr="00495E07">
        <w:trPr>
          <w:trHeight w:val="841"/>
          <w:tblHeader/>
        </w:trPr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8B4CC8" w:rsidRPr="004C5E31" w:rsidRDefault="008B4CC8" w:rsidP="004749D4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E3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4C5E3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п.п</w:t>
            </w:r>
            <w:proofErr w:type="spellEnd"/>
            <w:r w:rsidRPr="004C5E3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11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8B4CC8" w:rsidRPr="004C5E31" w:rsidRDefault="008B4CC8" w:rsidP="004749D4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E3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Марка, модель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8B4CC8" w:rsidRPr="004C5E31" w:rsidRDefault="008B4CC8" w:rsidP="004749D4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E3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Год выпуска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8B4CC8" w:rsidRPr="004C5E31" w:rsidRDefault="004749D4" w:rsidP="004749D4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E3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ГРЗ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8B4CC8" w:rsidRPr="004C5E31" w:rsidRDefault="008B4CC8" w:rsidP="004749D4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E3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Категория ТС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8B4CC8" w:rsidRPr="004C5E31" w:rsidRDefault="008B4CC8" w:rsidP="004749D4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E3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Мощность, </w:t>
            </w:r>
            <w:proofErr w:type="spellStart"/>
            <w:r w:rsidRPr="004C5E3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л.с</w:t>
            </w:r>
            <w:proofErr w:type="spellEnd"/>
            <w:r w:rsidRPr="004C5E3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8B4CC8" w:rsidRPr="004C5E31" w:rsidRDefault="008B4CC8" w:rsidP="004749D4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E3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Разрешенная максимальная масса, кг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8B4CC8" w:rsidRPr="004C5E31" w:rsidRDefault="008B4CC8" w:rsidP="004749D4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E3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посад</w:t>
            </w:r>
            <w:r w:rsidR="004749D4" w:rsidRPr="004C5E3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4C5E3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</w:t>
            </w:r>
          </w:p>
        </w:tc>
        <w:tc>
          <w:tcPr>
            <w:tcW w:w="170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8B4CC8" w:rsidRPr="004C5E31" w:rsidRDefault="008B4CC8" w:rsidP="004749D4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5E3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Использование с прицепом, да/нет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B4CC8" w:rsidRPr="004C5E31" w:rsidRDefault="009F5BBD" w:rsidP="004749D4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C5E3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Место дислокации</w:t>
            </w:r>
          </w:p>
        </w:tc>
      </w:tr>
      <w:tr w:rsidR="00877179" w:rsidRPr="00495E07" w:rsidTr="00495E07">
        <w:trPr>
          <w:trHeight w:val="30"/>
        </w:trPr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ЗИЛ-431410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Е690АЕ75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10400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77179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КАМАЗ-5320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У034АА75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КАМАЗ-5410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Е611АЕ75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 (полуприцеп)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77179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Тоyота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Avensis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В222НС75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Toyota Land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Ceuiser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UZJ100L-GNAEKW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К244ОМ75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77179" w:rsidRPr="00495E07" w:rsidTr="00495E07">
        <w:trPr>
          <w:trHeight w:val="225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Toyota Land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Ceuiser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 xml:space="preserve"> UZJ100L-GNAEW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В444НН75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77179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Toyta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Hiace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О719ЕС03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77179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КамАЗ-6520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М434КА75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ПАЗ-4234-04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Н589МО75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КС45717К-1Р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М359ТА75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22200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Kia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Bongo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К061ОК75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77179" w:rsidRPr="00495E07" w:rsidTr="00495E07">
        <w:trPr>
          <w:trHeight w:val="33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Isuzu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Forward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М335ЕР75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77179" w:rsidRPr="00495E07" w:rsidTr="00495E07">
        <w:trPr>
          <w:trHeight w:val="33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ПАЗ-32054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М464КУ75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77179" w:rsidRPr="00495E07" w:rsidTr="00495E07">
        <w:trPr>
          <w:trHeight w:val="33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ПАЗ 4234-04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М657КУ75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77179" w:rsidRPr="00495E07" w:rsidTr="00495E07">
        <w:trPr>
          <w:trHeight w:val="33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Isuzu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Forward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М344ЕР75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77179" w:rsidRPr="00495E07" w:rsidTr="00495E07">
        <w:trPr>
          <w:trHeight w:val="33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МАЗ КС5337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М562ТТ75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77179" w:rsidRPr="00495E07" w:rsidTr="00495E07">
        <w:trPr>
          <w:trHeight w:val="33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А941СХ75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пгт.Приаргунск</w:t>
            </w:r>
            <w:proofErr w:type="spellEnd"/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К559ХР75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пгт.Приаргунск</w:t>
            </w:r>
            <w:proofErr w:type="spellEnd"/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КС 2571 ЗИЛ-431412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Х690АК75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 16000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пгт.Приаргунск</w:t>
            </w:r>
            <w:proofErr w:type="spellEnd"/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ГАЗ-САЗ-3507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У094АТ75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11355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пгт.Приаргунск</w:t>
            </w:r>
            <w:proofErr w:type="spellEnd"/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ЗИЛ-ММЗ-554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С513СС75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 16000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пгт.Приаргунск</w:t>
            </w:r>
            <w:proofErr w:type="spellEnd"/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МТЗ-80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ЕЕ979875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пгт.Приаргунск</w:t>
            </w:r>
            <w:proofErr w:type="spellEnd"/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ЧЛМЗ ЭО-2626 92П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2280ЕТ75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пгт.Приаргунск</w:t>
            </w:r>
            <w:proofErr w:type="spellEnd"/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МТЗ-82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7261ЕТ75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пгт.Приаргунск</w:t>
            </w:r>
            <w:proofErr w:type="spellEnd"/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МТЗ-82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9279ЕТ75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пгт.Приаргунск</w:t>
            </w:r>
            <w:proofErr w:type="spellEnd"/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 А22R33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М134ТС75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пгт.Приаргунск</w:t>
            </w:r>
            <w:proofErr w:type="spellEnd"/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КС 35715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М526КУ75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17200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пгт.Приаргунск</w:t>
            </w:r>
            <w:proofErr w:type="spellEnd"/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УАЗ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Patriot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К735НУ75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пгт.Приаргунск</w:t>
            </w:r>
            <w:proofErr w:type="spellEnd"/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ЗИЛ-431312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К091ХВ75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птг.Шерловая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Гора</w:t>
            </w:r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Фургон изотермический   (ГАЗ-C41R)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Н979ВМ75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птг.Шерловая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Гора</w:t>
            </w:r>
          </w:p>
        </w:tc>
      </w:tr>
      <w:tr w:rsidR="00877179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УРАЛ-43202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В655ОО75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 16000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птг.Шерловая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Гора</w:t>
            </w:r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Экскаватор-ЭО 2621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ЕО9814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птг.Шерловая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Гора</w:t>
            </w:r>
          </w:p>
        </w:tc>
      </w:tr>
      <w:tr w:rsidR="00877179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ELAZ-BL мод880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2587ЕТ75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птг.Шерловая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Гора</w:t>
            </w:r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Автобус ПАЗ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М394УО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птг.Шерловая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Гора</w:t>
            </w:r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ЗИЛ ММЗ 4502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К882СА75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птг.Шерловая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Гора</w:t>
            </w:r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Погрузчик фронтальный,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Амкодор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342В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75ЕО9836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птг.Шерловая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Гора</w:t>
            </w:r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КАМАЗ-53605 62КС-45722-2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М136КК75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17200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птг.Шерловая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Гора</w:t>
            </w:r>
          </w:p>
        </w:tc>
      </w:tr>
      <w:tr w:rsidR="00877179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 390995-04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М385СТ75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птг.Шерловая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Гора</w:t>
            </w:r>
          </w:p>
        </w:tc>
      </w:tr>
      <w:tr w:rsidR="00877179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Е897СУ75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77179" w:rsidRPr="00495E07" w:rsidRDefault="00877179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77179" w:rsidRPr="00495E07" w:rsidRDefault="00877179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птг.Шерловая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Гора</w:t>
            </w:r>
          </w:p>
        </w:tc>
      </w:tr>
      <w:tr w:rsidR="008E252B" w:rsidRPr="00495E07" w:rsidTr="00495E07">
        <w:trPr>
          <w:trHeight w:val="405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УАЗ-31514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Н754АК75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УАЗ-31512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У752АМ75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MMC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Pajero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Sport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В888ОК75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Land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Cruiser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Prado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В109ВУ75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ПАЗ-4230-03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В480ТО75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ПАЗ-4230-03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В601ТУ75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Е780ВА75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ГАЗ-33021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Р726АК75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ГАЗ-33073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О339АО75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ГАЗ-3307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В760АВ75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ГАЗ-3307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С757ВВ75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ГАЗ-3307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Н670АТ75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ЗИЛ-433361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Е431ВС75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ГАЗ-5312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Е688АЕ75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КАМАЗ-55111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А485АВ75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22200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КС 3577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В912ОК75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19539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КАМАЗ-68902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К573АУ75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23670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КАМАЗ-5410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А559СО75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 (полуприцеп)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КАМАЗ-43106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О881АК75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15635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59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К314СР75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К315СР75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ГАЗ-474888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К576РТ75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ГАЗ-КО-503В-2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К238РС75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К830АХ75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К832АХ75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УАЗ-396255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К835АХ75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УАЗ-396255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К836АХ75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УАЗ-396255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К528АУ75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УАЗ-396255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К529АУ75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УАЗ-396255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К530АУ75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ГАЗ-1732 DJ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Е095ХР75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ГАЗ-1732 DJ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Е093ХР75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Land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Cruiser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Prado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Е597РО75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Экскаватор ЕК 12-24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ЕХ6831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Экскаватор ЭО 26-21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ЕО2417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Погрузчик ТО-18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ЕН6686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Автопогрузчик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Амкорд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342В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ЕО2416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148,2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Toyota Land Cruiser GRJ120L-GKAEKW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Е949РТ75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Экскаватор JCB 3CX SM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9983ЕТ75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Экскаватор JCB 3CX SM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6982ЕТ75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Газ-2752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М436УА75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MMC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Pajero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Sport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Р406РР75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 3037  С41R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Н892ВК75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Газель Бизнес (бортовой)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Н881ВК75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84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 С42 R33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М514УН75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ПАЗ-32053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М370МН75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Погрузчик фронтальный XCMG LW500F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7586ЕТ75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220,3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Погрузчик фронтальный XCMG LW500F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7587ЕТ75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220,41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SHAANXI SX3255DR384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К212ТО75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40400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SHAANXI SX3255DR384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К824НЕ75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336,05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SHAANXI SX3255DR384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К597НЕ75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336,05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 27527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К525ТЕ75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8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Колесный экскаватор XCMG XE210WD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0305РА03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183,6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 740.705-300(специальный, грузовой, бортовой с КМУ)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Н102ВН75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25200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 27527 (Соболь)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Н109ВН75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 С42 R33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М706СН75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Погрузчик вилочный YALE GDP30MX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7993ЕТ75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81,58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45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КС 35715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К103ТВ75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КС 35715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К104ТВ75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474888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К642СР75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474888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К643СР75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Экскаватор JCB 3CX SM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8898ЕС75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8E252B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Экскаватор JCB 3CX SM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8900ЕС75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8E252B" w:rsidRPr="00495E07" w:rsidRDefault="008E252B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252B" w:rsidRPr="00495E07" w:rsidRDefault="008E252B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ГАЗ-27527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М809НС75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45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ГАЗ-27527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М831НС75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75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ГАЗ-27527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М833НС75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Газ-2752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М286СР75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КС-55713-1К-3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М239МН75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23130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108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LADA-212140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М998МС75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SHACMAN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Р855МК75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Фронтальный погрузчик XCMG LW330RU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9774ЕМ75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Фронтальный погрузчик XCMG LW330RU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9775ЕМ75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М531АА75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М530АА75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UAZ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Patriot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Н232РМ75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 (Соболь)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Р724МК75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 (Соболь)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Р704МК75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3285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SHACMAN (седельный тягач)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Р851МК75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ГАЗ-2752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М052ОА75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ГАЗ-2752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М068ОА75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Shacman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Shaanxi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 SX3255DR384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К606РМ75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Shacman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Shaanxi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 SX3255DR384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К618РМ75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Экскаватор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Амкорд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Р702ЕВ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5911ЕО75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ПАЗ-3205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К114ОУ75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Экскаватор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Амкорд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702ЕВ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9809ЕО75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 47953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М873КУ75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КАМАЗ-65115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М266ЕМ75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25220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LADA 210740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Х056ХХ75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КАМАЗ-6520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К115ОУ75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Land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Cruiser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Prado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М103СС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Land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Cruiser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Prado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М165СС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Land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Cruiser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Prado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М204СС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Mercedes-Benz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GL 500 4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Matic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Р500РР75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133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Hiace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Р484РР75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МАЗ-5551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В820ЕХ75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5666-22 автоцистерна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Е225СК75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19450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56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ГАЗ-3307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О182АО75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 503 Б-1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У361АК75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8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Урал-375АМ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В301ЕХ75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169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Экскаватор ЭО 33-23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ЕН1600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246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Автопогрузчик ТО-28А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ЕН1569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194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А588КК75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67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ГАЗ - 27527 (Соболь)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инвестиции 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6+1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83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ГАЗ - 27527 (Соболь)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инвестиции 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6+1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ГАЗ - 27527 (Соболь)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инвестиции 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6+1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 - 231073 (Соболь Фермер)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инвестиции 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5+1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SHACMAN (самосвал)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инвестиции 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ГАЗон</w:t>
            </w:r>
            <w:proofErr w:type="spellEnd"/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NEXT (специальная мастерская)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инвестиции 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ГАЗон</w:t>
            </w:r>
            <w:proofErr w:type="spellEnd"/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NEXT (специальная мастерская)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инвестиции 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3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ГАЗон</w:t>
            </w:r>
            <w:proofErr w:type="spellEnd"/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NEXT (специальная мастерская)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инвестиции 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гЧита</w:t>
            </w:r>
            <w:proofErr w:type="spellEnd"/>
          </w:p>
        </w:tc>
      </w:tr>
      <w:tr w:rsidR="00495E07" w:rsidRPr="00495E07" w:rsidTr="00495E07">
        <w:trPr>
          <w:trHeight w:val="285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ГАЗон</w:t>
            </w:r>
            <w:proofErr w:type="spellEnd"/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NEXT (специальная мастерская)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инвестиции 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МТЗ -920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инвестиции 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спец.техника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ГАЗон</w:t>
            </w:r>
            <w:proofErr w:type="spellEnd"/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NEXT (самосвал)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инвестиции 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SHACMAN (самосвал)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инвестиции 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Соболь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инвестиции 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Соболь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инвестиции 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156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ГАЗ-1338 (</w:t>
            </w:r>
            <w:proofErr w:type="spellStart"/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вахтовка</w:t>
            </w:r>
            <w:proofErr w:type="spellEnd"/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инвестиции 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6 540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ПАЗ 320425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инвестиции 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Dayun</w:t>
            </w:r>
            <w:proofErr w:type="spellEnd"/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(грузовой  с КМУ)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инвестиции 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7 800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TOYOTA-CAMRI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В200МК75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Land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Cruiser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А444УТ75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LADA-213100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Е972ХЕ75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UAZ PATRIOT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К844КО75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ГАЗ-3221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В733ТУ75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ГАЗ-31105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В317ВУ75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М037ВТ75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М038ВТ75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М738АХ75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Е082УМ75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Е089УМ75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г.Чита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Land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Cruiser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У444ВС03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282,7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КАМАЗ-65115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Р009КМ03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281,5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25200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FAW-1083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Н589МА03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UAZ-PATRIOT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Е723КА03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САЗ-3307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О933АТ03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О262ВЕ03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Мини погрузчик МКСМ-800А-1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5524РС03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45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ПАЗ-4234-04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С930ММ03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45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КАВЗ 4235-03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Т183ЕМ03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КС 35715-1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О502АМ03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16470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Погрузчик ТО-25А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03РХ0207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181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Трактор ММТ-2 ХТЗ-150К-09-26-03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РС807403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ИЖТЕХМАШ ИТМ 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0890АВ03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3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КАМАЗ-43253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В174КН03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3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КС 55713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В171КН03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23410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КАМАЗ-65115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В170КН03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281,5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25200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КАМАЗ-65115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В173КН03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281,5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25200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КАМАЗ-65116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В169КН03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281,5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 (полуприцеп)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HYUNDAI GRAND STAREX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У589КХ03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HYUNDAI HD78 7857Y7-2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А768МВ03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Toyota Land Cruiser Prado GRJ120L-GKAEKW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В444ХС75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D25.30.2.FFL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03РВ8125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КАВЗ-4238-41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О763КТ03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В504КК03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КАВЗ 4238-61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В472НЕ03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12600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DOOSAN DX160W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03РВ8164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Land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Cruiser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Prado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М202СС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Трактор Т-25А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03РВ9900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п.Каменск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Трактор ЮМЗ-6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03РВ9897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п.Каменск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О019ЕС03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п.Каменск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ГАЗ-3102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Т184ЕМ03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131,9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п.Каменск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ЭО-2626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03РВ9895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п.Каменск</w:t>
            </w:r>
            <w:proofErr w:type="spellEnd"/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27350Н (автомобиль мастерская)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М558МВ03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п.Каменск</w:t>
            </w:r>
            <w:proofErr w:type="spellEnd"/>
          </w:p>
        </w:tc>
      </w:tr>
      <w:tr w:rsidR="00495E07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ГАЗ-А64К42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С609МЕ03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139,7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п.Каменск</w:t>
            </w:r>
            <w:proofErr w:type="spellEnd"/>
          </w:p>
        </w:tc>
      </w:tr>
      <w:tr w:rsidR="00495E07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УЗСТ-483В-05 (Камаз-43118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М597МВ03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21440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п.Каменск</w:t>
            </w:r>
            <w:proofErr w:type="spellEnd"/>
          </w:p>
        </w:tc>
      </w:tr>
      <w:tr w:rsidR="00495E07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Toyota Land Cruiser HZJ105L-GCMNS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В299МК03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166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ГАЗ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ГАЗонNEXT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М461МС03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ВАЗ-21150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О594ВУ03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ГАЗ-3110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О934ВВ03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3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Погрузчик SEM650B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6389РС03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220,41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УАЗ-2206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Е728МЕ03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45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Фронтальный погрузчик XCMG LW30GV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6352РС03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125,12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Фронтальный погрузчик XCMG ZL30FV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4497РС03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125,09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Газон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Некст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с/свал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Н806ММ03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3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Газон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Некст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Макар (фургон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грузо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-пассажирский)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Н758ММ03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ГАЗон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-NEXT (фургон)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У250МС03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Фронтальный погрузчик {CMG ZL30FV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1405РС03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125,12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Е729МЕ03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 -3309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Е731МЕ03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ГАЗ-3102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О455КУ03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SHACMAN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А304НЕ03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75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УАЗ-390945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Е595МР03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75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Колесный экскаватор XCMG XE210WD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0305РА03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183,6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75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УРАЛ -4320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Е181МВ03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42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ГАЗ-322132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Н448МК03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Камаз-55111R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Н497МК03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22200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Камаз-55111С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М621МК03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22200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Специализированный автомобиль (самосвал  SMA20B)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Е605МР03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Автопогрузчик вилочный  D30.30.2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6888РС03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 2310 Соболь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Х485МС03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 2310 Соболь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Х497МС03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231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 2310 Соболь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Х506МС03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УАЗ-390945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М132МР03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Специальная  мастерская, фургон (ПРОМАВТО 5759AF)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М156МР03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УАЗ-220695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О023ЕС03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DAEWOO NOVUS (КМУ)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Х929МК03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21800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О078МК03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О023МК03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Кран короткобазный XCMG XCR30_S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220,3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27409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Грузовой, бортовой с КМУ</w:t>
            </w: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  DAYUN 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Autoplead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УАЗ-220695-04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К446МА03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К449МА03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LADA-</w:t>
            </w: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Priora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К450МА03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К447МА03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УАЗ-390945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К448МА03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УАЗ-2206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Х463КР03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КАВЗ-4235-41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Н484МТ03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АМКОДОР 702ЕМ-02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8730 РХ03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АМКОДОР 702ЕМ-02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8731 РХ03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УАЗ-31512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О360АТ03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УАЗ-2206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О599АТ03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ГАЗ-3307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О779АУ03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 -54112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О219АЕ03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18325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 (полуприцеп)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ГАЗ-3307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О608АО03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 -3307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О609АО03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УАЗ-22069-04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О577АО03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256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 -3307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О151АЕ03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 -3307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О477АЕ03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 -330700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О478АЕ03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МАЗ -5337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О965АО03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ЗИЛ-ММЗ -450241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О929АК03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 -31514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К555АЕ03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УАЗ-3153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О094ВВ03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ГАЗ-3307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О202АА03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 -55111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К184АЕ03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19150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ВАЗ -21053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О504АО03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FORD EXPLORER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А444КТ03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213,52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 -6520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Х549ЕР03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 -6520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Х550ЕР03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 -65115 КО505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Е453КА03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20930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ГАЗ-33104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Е332КА03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5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ЭО -2621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8116РЕ03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КАМАЗ-43255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У163КХ03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14300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Хундай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Р-180W 9S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0469РХ03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спец.т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18420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автокран КС 45717-1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У162КХ03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24830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ГАЗ-3307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А556АЕ03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ЗИЛ-ММЗ-4502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О024АУ03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ЗИЛ-ММЗ-45021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О881ВН03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91D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КАВЗ-4235-62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91DF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D91DF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нвестиции</w:t>
            </w: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91DF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91DF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91DF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7 320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91DF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D91D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ГАЗон</w:t>
            </w:r>
            <w:proofErr w:type="spellEnd"/>
            <w:r w:rsidRPr="00D91D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NEXT (специальная мастерская)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91DF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D91DF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нвестиции</w:t>
            </w: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91DF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91DF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91DF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D91D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ГАЗон</w:t>
            </w:r>
            <w:proofErr w:type="spellEnd"/>
            <w:r w:rsidRPr="00D91D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NEXT (специальная мастерская)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91DF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D91DF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нвестиции</w:t>
            </w: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91DF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91DF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91DF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D91DFB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281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Экскаватор-погрузчик </w:t>
            </w:r>
            <w:r w:rsidRPr="009229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XCMG WZ30-25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нвестиции</w:t>
            </w: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КАМАЗ -65115 (вакуумная машина)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нвестиции</w:t>
            </w: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20 930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9229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ГАЗон</w:t>
            </w:r>
            <w:proofErr w:type="spellEnd"/>
            <w:r w:rsidRPr="009229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NEXT (самосвал)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нвестиции</w:t>
            </w: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9229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ГАЗон</w:t>
            </w:r>
            <w:proofErr w:type="spellEnd"/>
            <w:r w:rsidRPr="009229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NEXT (самосвал)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нвестиции</w:t>
            </w: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922954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29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ГАЗ-2705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О039ЕС03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123,8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SSANGYONG ISTANA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Е034КА03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ГАЗ-2705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О042ЕС03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123,8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УАЗ-220695-04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Е433КА03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LADA XRAY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О597МУ03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NISSAN ALMERA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Р849МВ03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  <w:tr w:rsidR="00495E07" w:rsidRPr="00495E07" w:rsidTr="00495E07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SSANGYONG ACTION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Т444ЕМ03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95E07" w:rsidRPr="00495E07" w:rsidRDefault="00495E07" w:rsidP="00495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495E07" w:rsidRPr="00495E07" w:rsidRDefault="00495E07" w:rsidP="00495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г.Улан</w:t>
            </w:r>
            <w:proofErr w:type="spellEnd"/>
            <w:r w:rsidRPr="00495E0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-Удэ</w:t>
            </w:r>
          </w:p>
        </w:tc>
      </w:tr>
    </w:tbl>
    <w:p w:rsidR="008B4CC8" w:rsidRPr="00495E07" w:rsidRDefault="008B4CC8" w:rsidP="00495E07">
      <w:pPr>
        <w:autoSpaceDE w:val="0"/>
        <w:autoSpaceDN w:val="0"/>
        <w:adjustRightInd w:val="0"/>
        <w:spacing w:before="60" w:after="60"/>
        <w:ind w:right="-2"/>
        <w:jc w:val="center"/>
        <w:rPr>
          <w:rFonts w:ascii="Times New Roman" w:hAnsi="Times New Roman"/>
          <w:sz w:val="18"/>
          <w:szCs w:val="18"/>
        </w:rPr>
      </w:pPr>
    </w:p>
    <w:sectPr w:rsidR="008B4CC8" w:rsidRPr="00495E07" w:rsidSect="00495E0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5D4A10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50028C"/>
    <w:multiLevelType w:val="hybridMultilevel"/>
    <w:tmpl w:val="3C12D6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915B8"/>
    <w:multiLevelType w:val="singleLevel"/>
    <w:tmpl w:val="4CE8AE4C"/>
    <w:lvl w:ilvl="0">
      <w:start w:val="1"/>
      <w:numFmt w:val="decimal"/>
      <w:lvlText w:val="6.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5F4B1B"/>
    <w:multiLevelType w:val="multilevel"/>
    <w:tmpl w:val="04406E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9B0676"/>
    <w:multiLevelType w:val="hybridMultilevel"/>
    <w:tmpl w:val="380C83EC"/>
    <w:lvl w:ilvl="0" w:tplc="A182950E">
      <w:start w:val="1"/>
      <w:numFmt w:val="russianLower"/>
      <w:pStyle w:val="-"/>
      <w:lvlText w:val="%1)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pStyle w:val="-0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pStyle w:val="-1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F6A131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39A34B3"/>
    <w:multiLevelType w:val="multilevel"/>
    <w:tmpl w:val="0A828BE0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73862B9"/>
    <w:multiLevelType w:val="hybridMultilevel"/>
    <w:tmpl w:val="1FB25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71AD9"/>
    <w:multiLevelType w:val="multilevel"/>
    <w:tmpl w:val="D9AC2508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-2"/>
      <w:lvlText w:val="%1.%2.%3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russianLower"/>
      <w:lvlText w:val="%4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EE56FF8"/>
    <w:multiLevelType w:val="hybridMultilevel"/>
    <w:tmpl w:val="B7362ECA"/>
    <w:lvl w:ilvl="0" w:tplc="D3445358">
      <w:start w:val="1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185211"/>
    <w:multiLevelType w:val="multilevel"/>
    <w:tmpl w:val="1540972A"/>
    <w:lvl w:ilvl="0">
      <w:start w:val="1"/>
      <w:numFmt w:val="decimal"/>
      <w:pStyle w:val="21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pStyle w:val="4"/>
      <w:lvlText w:val="%1.%2."/>
      <w:lvlJc w:val="left"/>
      <w:pPr>
        <w:ind w:left="715" w:hanging="720"/>
      </w:pPr>
      <w:rPr>
        <w:rFonts w:hint="default"/>
      </w:rPr>
    </w:lvl>
    <w:lvl w:ilvl="2">
      <w:start w:val="1"/>
      <w:numFmt w:val="decimal"/>
      <w:pStyle w:val="a"/>
      <w:lvlText w:val="2.1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1080"/>
      </w:pPr>
      <w:rPr>
        <w:rFonts w:hint="default"/>
      </w:rPr>
    </w:lvl>
    <w:lvl w:ilvl="4">
      <w:start w:val="1"/>
      <w:numFmt w:val="decimal"/>
      <w:pStyle w:val="a0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12" w15:restartNumberingAfterBreak="0">
    <w:nsid w:val="25FE36FE"/>
    <w:multiLevelType w:val="hybridMultilevel"/>
    <w:tmpl w:val="C548EF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252F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C463D33"/>
    <w:multiLevelType w:val="multilevel"/>
    <w:tmpl w:val="0150CA0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E2E54E2"/>
    <w:multiLevelType w:val="multilevel"/>
    <w:tmpl w:val="61D6C824"/>
    <w:lvl w:ilvl="0">
      <w:start w:val="1"/>
      <w:numFmt w:val="decimal"/>
      <w:pStyle w:val="OP1"/>
      <w:suff w:val="space"/>
      <w:lvlText w:val="%1"/>
      <w:lvlJc w:val="left"/>
      <w:pPr>
        <w:ind w:left="72" w:hanging="72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pStyle w:val="OP11"/>
      <w:suff w:val="space"/>
      <w:lvlText w:val="%1.%2"/>
      <w:lvlJc w:val="left"/>
      <w:pPr>
        <w:ind w:left="-340" w:firstLine="340"/>
      </w:pPr>
      <w:rPr>
        <w:rFonts w:cs="Times New Roman" w:hint="default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313" w:firstLine="680"/>
      </w:pPr>
      <w:rPr>
        <w:rFonts w:cs="Times New Roman" w:hint="default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E3F5776"/>
    <w:multiLevelType w:val="multilevel"/>
    <w:tmpl w:val="214CB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30AE36AA"/>
    <w:multiLevelType w:val="multilevel"/>
    <w:tmpl w:val="9430A0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FF6239"/>
    <w:multiLevelType w:val="hybridMultilevel"/>
    <w:tmpl w:val="E35A7DE4"/>
    <w:lvl w:ilvl="0" w:tplc="1B201D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E0C72"/>
    <w:multiLevelType w:val="multilevel"/>
    <w:tmpl w:val="67AA3DF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500E6222"/>
    <w:multiLevelType w:val="multilevel"/>
    <w:tmpl w:val="B5C03E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474208B"/>
    <w:multiLevelType w:val="hybridMultilevel"/>
    <w:tmpl w:val="DB701AEC"/>
    <w:lvl w:ilvl="0" w:tplc="A18295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0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0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04D0F"/>
    <w:multiLevelType w:val="hybridMultilevel"/>
    <w:tmpl w:val="E20E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BF7D8C"/>
    <w:multiLevelType w:val="singleLevel"/>
    <w:tmpl w:val="70DAFA02"/>
    <w:lvl w:ilvl="0">
      <w:start w:val="1"/>
      <w:numFmt w:val="decimal"/>
      <w:lvlText w:val="2.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0265775"/>
    <w:multiLevelType w:val="singleLevel"/>
    <w:tmpl w:val="EBAA5582"/>
    <w:lvl w:ilvl="0">
      <w:start w:val="1"/>
      <w:numFmt w:val="decimal"/>
      <w:lvlText w:val="1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611E7F60"/>
    <w:multiLevelType w:val="multilevel"/>
    <w:tmpl w:val="D22A37F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29926C2"/>
    <w:multiLevelType w:val="multilevel"/>
    <w:tmpl w:val="2DBA87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31656DB"/>
    <w:multiLevelType w:val="hybridMultilevel"/>
    <w:tmpl w:val="A404DCD8"/>
    <w:lvl w:ilvl="0" w:tplc="25B058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7DC73C4"/>
    <w:multiLevelType w:val="singleLevel"/>
    <w:tmpl w:val="0D0031AA"/>
    <w:lvl w:ilvl="0">
      <w:start w:val="1"/>
      <w:numFmt w:val="decimal"/>
      <w:lvlText w:val="1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9852807"/>
    <w:multiLevelType w:val="singleLevel"/>
    <w:tmpl w:val="A9B646A0"/>
    <w:lvl w:ilvl="0">
      <w:start w:val="1"/>
      <w:numFmt w:val="decimal"/>
      <w:lvlText w:val="8.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22"/>
  </w:num>
  <w:num w:numId="5">
    <w:abstractNumId w:val="4"/>
  </w:num>
  <w:num w:numId="6">
    <w:abstractNumId w:val="0"/>
  </w:num>
  <w:num w:numId="7">
    <w:abstractNumId w:val="8"/>
  </w:num>
  <w:num w:numId="8">
    <w:abstractNumId w:val="31"/>
  </w:num>
  <w:num w:numId="9">
    <w:abstractNumId w:val="9"/>
  </w:num>
  <w:num w:numId="10">
    <w:abstractNumId w:val="28"/>
  </w:num>
  <w:num w:numId="11">
    <w:abstractNumId w:val="20"/>
  </w:num>
  <w:num w:numId="12">
    <w:abstractNumId w:val="23"/>
  </w:num>
  <w:num w:numId="13">
    <w:abstractNumId w:val="27"/>
  </w:num>
  <w:num w:numId="14">
    <w:abstractNumId w:val="15"/>
  </w:num>
  <w:num w:numId="15">
    <w:abstractNumId w:val="14"/>
  </w:num>
  <w:num w:numId="16">
    <w:abstractNumId w:val="25"/>
  </w:num>
  <w:num w:numId="17">
    <w:abstractNumId w:val="24"/>
  </w:num>
  <w:num w:numId="18">
    <w:abstractNumId w:val="2"/>
  </w:num>
  <w:num w:numId="19">
    <w:abstractNumId w:val="33"/>
  </w:num>
  <w:num w:numId="20">
    <w:abstractNumId w:val="32"/>
  </w:num>
  <w:num w:numId="21">
    <w:abstractNumId w:val="10"/>
  </w:num>
  <w:num w:numId="22">
    <w:abstractNumId w:val="16"/>
  </w:num>
  <w:num w:numId="23">
    <w:abstractNumId w:val="13"/>
  </w:num>
  <w:num w:numId="24">
    <w:abstractNumId w:val="30"/>
  </w:num>
  <w:num w:numId="25">
    <w:abstractNumId w:val="1"/>
  </w:num>
  <w:num w:numId="26">
    <w:abstractNumId w:val="12"/>
  </w:num>
  <w:num w:numId="27">
    <w:abstractNumId w:val="3"/>
  </w:num>
  <w:num w:numId="28">
    <w:abstractNumId w:val="17"/>
  </w:num>
  <w:num w:numId="29">
    <w:abstractNumId w:val="29"/>
  </w:num>
  <w:num w:numId="30">
    <w:abstractNumId w:val="19"/>
  </w:num>
  <w:num w:numId="31">
    <w:abstractNumId w:val="7"/>
  </w:num>
  <w:num w:numId="32">
    <w:abstractNumId w:val="21"/>
  </w:num>
  <w:num w:numId="33">
    <w:abstractNumId w:val="6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184"/>
    <w:rsid w:val="000666DA"/>
    <w:rsid w:val="00083E2B"/>
    <w:rsid w:val="000868C6"/>
    <w:rsid w:val="00095F37"/>
    <w:rsid w:val="000D238D"/>
    <w:rsid w:val="000D24F2"/>
    <w:rsid w:val="000D3773"/>
    <w:rsid w:val="000F70FE"/>
    <w:rsid w:val="00104F61"/>
    <w:rsid w:val="001C6D10"/>
    <w:rsid w:val="00230C6A"/>
    <w:rsid w:val="0028102D"/>
    <w:rsid w:val="0028605A"/>
    <w:rsid w:val="002A6F93"/>
    <w:rsid w:val="002A7C71"/>
    <w:rsid w:val="002B65DE"/>
    <w:rsid w:val="002C3EC7"/>
    <w:rsid w:val="002C6219"/>
    <w:rsid w:val="002E3CE8"/>
    <w:rsid w:val="002F7B27"/>
    <w:rsid w:val="00305AFD"/>
    <w:rsid w:val="003340B9"/>
    <w:rsid w:val="00347CEF"/>
    <w:rsid w:val="00351B62"/>
    <w:rsid w:val="003834F8"/>
    <w:rsid w:val="003E14C6"/>
    <w:rsid w:val="003F67A6"/>
    <w:rsid w:val="00410A7F"/>
    <w:rsid w:val="00442889"/>
    <w:rsid w:val="00451358"/>
    <w:rsid w:val="004749D4"/>
    <w:rsid w:val="00495E07"/>
    <w:rsid w:val="004B72F8"/>
    <w:rsid w:val="004C5E31"/>
    <w:rsid w:val="004D7074"/>
    <w:rsid w:val="004E0286"/>
    <w:rsid w:val="004E09DF"/>
    <w:rsid w:val="005A0301"/>
    <w:rsid w:val="005B2149"/>
    <w:rsid w:val="005B3497"/>
    <w:rsid w:val="005C0594"/>
    <w:rsid w:val="005E6C1A"/>
    <w:rsid w:val="005E70FA"/>
    <w:rsid w:val="006232F9"/>
    <w:rsid w:val="00630F45"/>
    <w:rsid w:val="006418F6"/>
    <w:rsid w:val="00644F16"/>
    <w:rsid w:val="00646184"/>
    <w:rsid w:val="00650570"/>
    <w:rsid w:val="00651890"/>
    <w:rsid w:val="006733E0"/>
    <w:rsid w:val="00675432"/>
    <w:rsid w:val="00677D1E"/>
    <w:rsid w:val="006B345F"/>
    <w:rsid w:val="006B4665"/>
    <w:rsid w:val="006C36F6"/>
    <w:rsid w:val="006F021B"/>
    <w:rsid w:val="006F54A7"/>
    <w:rsid w:val="006F69AD"/>
    <w:rsid w:val="00703FF8"/>
    <w:rsid w:val="00757343"/>
    <w:rsid w:val="00771E6F"/>
    <w:rsid w:val="00773EB3"/>
    <w:rsid w:val="0077457D"/>
    <w:rsid w:val="007A10F9"/>
    <w:rsid w:val="007E136F"/>
    <w:rsid w:val="00800E34"/>
    <w:rsid w:val="008222F5"/>
    <w:rsid w:val="00840E59"/>
    <w:rsid w:val="00850ABC"/>
    <w:rsid w:val="00853698"/>
    <w:rsid w:val="00855FE2"/>
    <w:rsid w:val="008762B1"/>
    <w:rsid w:val="00877179"/>
    <w:rsid w:val="008828E7"/>
    <w:rsid w:val="00890601"/>
    <w:rsid w:val="008B4CC8"/>
    <w:rsid w:val="008C14B7"/>
    <w:rsid w:val="008C6F89"/>
    <w:rsid w:val="008E252B"/>
    <w:rsid w:val="00925439"/>
    <w:rsid w:val="00927E0E"/>
    <w:rsid w:val="00940D37"/>
    <w:rsid w:val="00953BA7"/>
    <w:rsid w:val="0098281C"/>
    <w:rsid w:val="00985CFB"/>
    <w:rsid w:val="00994B3F"/>
    <w:rsid w:val="009C55D8"/>
    <w:rsid w:val="009D7EFF"/>
    <w:rsid w:val="009E3249"/>
    <w:rsid w:val="009F5BBD"/>
    <w:rsid w:val="00A03B79"/>
    <w:rsid w:val="00A0770F"/>
    <w:rsid w:val="00A11ED6"/>
    <w:rsid w:val="00A12A5E"/>
    <w:rsid w:val="00A521B6"/>
    <w:rsid w:val="00A66D11"/>
    <w:rsid w:val="00A874C1"/>
    <w:rsid w:val="00A93527"/>
    <w:rsid w:val="00AB25E4"/>
    <w:rsid w:val="00AB41AC"/>
    <w:rsid w:val="00AF7471"/>
    <w:rsid w:val="00B01DBE"/>
    <w:rsid w:val="00B32890"/>
    <w:rsid w:val="00B419E0"/>
    <w:rsid w:val="00B4407D"/>
    <w:rsid w:val="00B45509"/>
    <w:rsid w:val="00B46D3F"/>
    <w:rsid w:val="00B80F5C"/>
    <w:rsid w:val="00B86791"/>
    <w:rsid w:val="00B90FF0"/>
    <w:rsid w:val="00B95872"/>
    <w:rsid w:val="00BB2D09"/>
    <w:rsid w:val="00BB3E5F"/>
    <w:rsid w:val="00C24550"/>
    <w:rsid w:val="00C35EC0"/>
    <w:rsid w:val="00C3670C"/>
    <w:rsid w:val="00C377AA"/>
    <w:rsid w:val="00C5312D"/>
    <w:rsid w:val="00C56262"/>
    <w:rsid w:val="00C73182"/>
    <w:rsid w:val="00C7712F"/>
    <w:rsid w:val="00CB2FF6"/>
    <w:rsid w:val="00CF3FD7"/>
    <w:rsid w:val="00D3318A"/>
    <w:rsid w:val="00D41365"/>
    <w:rsid w:val="00D502A4"/>
    <w:rsid w:val="00D516E3"/>
    <w:rsid w:val="00DD049A"/>
    <w:rsid w:val="00DD284D"/>
    <w:rsid w:val="00DD3A9D"/>
    <w:rsid w:val="00DF25DE"/>
    <w:rsid w:val="00E10D64"/>
    <w:rsid w:val="00E501F9"/>
    <w:rsid w:val="00E73555"/>
    <w:rsid w:val="00E821AE"/>
    <w:rsid w:val="00E914A8"/>
    <w:rsid w:val="00E976DC"/>
    <w:rsid w:val="00EC3882"/>
    <w:rsid w:val="00F01FB3"/>
    <w:rsid w:val="00F22535"/>
    <w:rsid w:val="00F4015C"/>
    <w:rsid w:val="00F63B93"/>
    <w:rsid w:val="00F744FA"/>
    <w:rsid w:val="00FA1474"/>
    <w:rsid w:val="00FF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24F62"/>
  <w15:docId w15:val="{B84C6EA9-DA4D-4757-AD84-B36ADE772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230C6A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"/>
    <w:basedOn w:val="a3"/>
    <w:next w:val="a3"/>
    <w:link w:val="11"/>
    <w:uiPriority w:val="9"/>
    <w:qFormat/>
    <w:rsid w:val="00F4015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2">
    <w:name w:val="heading 2"/>
    <w:aliases w:val="H2"/>
    <w:basedOn w:val="a3"/>
    <w:next w:val="a3"/>
    <w:link w:val="210"/>
    <w:uiPriority w:val="9"/>
    <w:qFormat/>
    <w:rsid w:val="00F4015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2">
    <w:name w:val="heading 3"/>
    <w:aliases w:val="H3"/>
    <w:basedOn w:val="a3"/>
    <w:next w:val="a3"/>
    <w:link w:val="33"/>
    <w:qFormat/>
    <w:rsid w:val="00F4015C"/>
    <w:pPr>
      <w:keepNext/>
      <w:tabs>
        <w:tab w:val="num" w:pos="2160"/>
      </w:tabs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41">
    <w:name w:val="heading 4"/>
    <w:basedOn w:val="a3"/>
    <w:next w:val="a3"/>
    <w:link w:val="42"/>
    <w:qFormat/>
    <w:rsid w:val="00F4015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3"/>
    <w:next w:val="a3"/>
    <w:link w:val="50"/>
    <w:qFormat/>
    <w:rsid w:val="00F4015C"/>
    <w:pPr>
      <w:keepNext/>
      <w:tabs>
        <w:tab w:val="num" w:pos="1008"/>
        <w:tab w:val="num" w:pos="3600"/>
      </w:tabs>
      <w:suppressAutoHyphens/>
      <w:spacing w:before="60" w:after="0" w:line="240" w:lineRule="auto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F4015C"/>
    <w:pPr>
      <w:widowControl w:val="0"/>
      <w:tabs>
        <w:tab w:val="num" w:pos="1152"/>
        <w:tab w:val="num" w:pos="4320"/>
      </w:tabs>
      <w:suppressAutoHyphens/>
      <w:spacing w:before="240" w:after="6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7">
    <w:name w:val="heading 7"/>
    <w:basedOn w:val="a3"/>
    <w:next w:val="a3"/>
    <w:link w:val="70"/>
    <w:qFormat/>
    <w:rsid w:val="00F4015C"/>
    <w:pPr>
      <w:widowControl w:val="0"/>
      <w:tabs>
        <w:tab w:val="num" w:pos="1296"/>
        <w:tab w:val="num" w:pos="5040"/>
      </w:tabs>
      <w:suppressAutoHyphens/>
      <w:spacing w:before="240" w:after="60" w:line="240" w:lineRule="auto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3"/>
    <w:next w:val="a3"/>
    <w:link w:val="80"/>
    <w:qFormat/>
    <w:rsid w:val="00F4015C"/>
    <w:pPr>
      <w:widowControl w:val="0"/>
      <w:tabs>
        <w:tab w:val="num" w:pos="1440"/>
        <w:tab w:val="num" w:pos="5760"/>
      </w:tabs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3"/>
    <w:next w:val="a3"/>
    <w:link w:val="90"/>
    <w:uiPriority w:val="9"/>
    <w:qFormat/>
    <w:rsid w:val="00F4015C"/>
    <w:pPr>
      <w:widowControl w:val="0"/>
      <w:tabs>
        <w:tab w:val="num" w:pos="1584"/>
        <w:tab w:val="num" w:pos="6480"/>
      </w:tabs>
      <w:suppressAutoHyphens/>
      <w:spacing w:before="240" w:after="60" w:line="240" w:lineRule="auto"/>
      <w:jc w:val="both"/>
      <w:outlineLvl w:val="8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alloon Text"/>
    <w:basedOn w:val="a3"/>
    <w:link w:val="a8"/>
    <w:uiPriority w:val="99"/>
    <w:semiHidden/>
    <w:unhideWhenUsed/>
    <w:rsid w:val="00230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uiPriority w:val="99"/>
    <w:semiHidden/>
    <w:rsid w:val="00230C6A"/>
    <w:rPr>
      <w:rFonts w:ascii="Tahoma" w:eastAsia="Calibri" w:hAnsi="Tahoma" w:cs="Tahoma"/>
      <w:sz w:val="16"/>
      <w:szCs w:val="16"/>
    </w:rPr>
  </w:style>
  <w:style w:type="character" w:customStyle="1" w:styleId="11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4"/>
    <w:link w:val="10"/>
    <w:uiPriority w:val="9"/>
    <w:rsid w:val="00F4015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3">
    <w:name w:val="Заголовок 2 Знак"/>
    <w:basedOn w:val="a4"/>
    <w:uiPriority w:val="9"/>
    <w:semiHidden/>
    <w:rsid w:val="00F40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3">
    <w:name w:val="Заголовок 3 Знак"/>
    <w:aliases w:val="H3 Знак"/>
    <w:basedOn w:val="a4"/>
    <w:link w:val="32"/>
    <w:rsid w:val="00F401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2">
    <w:name w:val="Заголовок 4 Знак"/>
    <w:basedOn w:val="a4"/>
    <w:link w:val="41"/>
    <w:rsid w:val="00F4015C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4"/>
    <w:link w:val="5"/>
    <w:rsid w:val="00F4015C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F401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4"/>
    <w:link w:val="7"/>
    <w:rsid w:val="00F4015C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4"/>
    <w:link w:val="8"/>
    <w:rsid w:val="00F4015C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F401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0">
    <w:name w:val="Заголовок 2 Знак1"/>
    <w:aliases w:val="H2 Знак"/>
    <w:basedOn w:val="a4"/>
    <w:link w:val="22"/>
    <w:uiPriority w:val="9"/>
    <w:rsid w:val="00F4015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List Paragraph"/>
    <w:basedOn w:val="a3"/>
    <w:uiPriority w:val="34"/>
    <w:qFormat/>
    <w:rsid w:val="00F4015C"/>
    <w:pPr>
      <w:ind w:left="720"/>
      <w:contextualSpacing/>
    </w:pPr>
  </w:style>
  <w:style w:type="character" w:styleId="aa">
    <w:name w:val="Hyperlink"/>
    <w:basedOn w:val="a4"/>
    <w:uiPriority w:val="99"/>
    <w:unhideWhenUsed/>
    <w:rsid w:val="00F4015C"/>
    <w:rPr>
      <w:color w:val="0000FF"/>
      <w:u w:val="single"/>
    </w:rPr>
  </w:style>
  <w:style w:type="character" w:customStyle="1" w:styleId="ab">
    <w:name w:val="заменить"/>
    <w:basedOn w:val="ac"/>
    <w:uiPriority w:val="99"/>
    <w:rsid w:val="00F4015C"/>
    <w:rPr>
      <w:rFonts w:cs="Times New Roman"/>
      <w:i/>
      <w:u w:val="none"/>
      <w:shd w:val="clear" w:color="auto" w:fill="FFCC99"/>
    </w:rPr>
  </w:style>
  <w:style w:type="character" w:customStyle="1" w:styleId="ac">
    <w:name w:val="комментарий"/>
    <w:basedOn w:val="a4"/>
    <w:uiPriority w:val="99"/>
    <w:rsid w:val="00F4015C"/>
    <w:rPr>
      <w:rFonts w:cs="Times New Roman"/>
      <w:i/>
      <w:u w:val="none"/>
      <w:shd w:val="clear" w:color="auto" w:fill="FFFF99"/>
    </w:rPr>
  </w:style>
  <w:style w:type="table" w:styleId="ad">
    <w:name w:val="Table Grid"/>
    <w:basedOn w:val="a5"/>
    <w:uiPriority w:val="39"/>
    <w:rsid w:val="00F401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footnote text"/>
    <w:basedOn w:val="a3"/>
    <w:link w:val="af"/>
    <w:uiPriority w:val="99"/>
    <w:semiHidden/>
    <w:unhideWhenUsed/>
    <w:rsid w:val="00F4015C"/>
    <w:rPr>
      <w:rFonts w:eastAsia="Times New Roman"/>
      <w:sz w:val="20"/>
      <w:szCs w:val="20"/>
      <w:lang w:eastAsia="ru-RU"/>
    </w:rPr>
  </w:style>
  <w:style w:type="character" w:customStyle="1" w:styleId="af">
    <w:name w:val="Текст сноски Знак"/>
    <w:basedOn w:val="a4"/>
    <w:link w:val="ae"/>
    <w:uiPriority w:val="99"/>
    <w:semiHidden/>
    <w:rsid w:val="00F4015C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footnote reference"/>
    <w:basedOn w:val="a4"/>
    <w:uiPriority w:val="99"/>
    <w:semiHidden/>
    <w:unhideWhenUsed/>
    <w:rsid w:val="00F4015C"/>
    <w:rPr>
      <w:rFonts w:cs="Times New Roman"/>
      <w:vertAlign w:val="superscript"/>
    </w:rPr>
  </w:style>
  <w:style w:type="paragraph" w:styleId="af1">
    <w:name w:val="header"/>
    <w:basedOn w:val="a3"/>
    <w:link w:val="af2"/>
    <w:uiPriority w:val="99"/>
    <w:unhideWhenUsed/>
    <w:rsid w:val="00F4015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4"/>
    <w:link w:val="af1"/>
    <w:uiPriority w:val="99"/>
    <w:rsid w:val="00F4015C"/>
    <w:rPr>
      <w:rFonts w:ascii="Calibri" w:eastAsia="Calibri" w:hAnsi="Calibri" w:cs="Times New Roman"/>
    </w:rPr>
  </w:style>
  <w:style w:type="paragraph" w:styleId="af3">
    <w:name w:val="footer"/>
    <w:basedOn w:val="a3"/>
    <w:link w:val="af4"/>
    <w:uiPriority w:val="99"/>
    <w:unhideWhenUsed/>
    <w:rsid w:val="00F4015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4"/>
    <w:link w:val="af3"/>
    <w:uiPriority w:val="99"/>
    <w:rsid w:val="00F4015C"/>
    <w:rPr>
      <w:rFonts w:ascii="Calibri" w:eastAsia="Calibri" w:hAnsi="Calibri" w:cs="Times New Roman"/>
    </w:rPr>
  </w:style>
  <w:style w:type="paragraph" w:styleId="af5">
    <w:name w:val="TOC Heading"/>
    <w:basedOn w:val="10"/>
    <w:next w:val="a3"/>
    <w:uiPriority w:val="39"/>
    <w:qFormat/>
    <w:rsid w:val="00F4015C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3"/>
    <w:next w:val="a3"/>
    <w:autoRedefine/>
    <w:uiPriority w:val="39"/>
    <w:unhideWhenUsed/>
    <w:rsid w:val="00F4015C"/>
    <w:pPr>
      <w:tabs>
        <w:tab w:val="left" w:pos="660"/>
        <w:tab w:val="right" w:leader="dot" w:pos="9628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F4015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015C"/>
    <w:pPr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Arial Narrow"/>
      <w:b/>
      <w:bCs/>
      <w:sz w:val="28"/>
      <w:szCs w:val="28"/>
      <w:lang w:eastAsia="ru-RU"/>
    </w:rPr>
  </w:style>
  <w:style w:type="paragraph" w:customStyle="1" w:styleId="af6">
    <w:name w:val="Подпункт"/>
    <w:basedOn w:val="a3"/>
    <w:link w:val="13"/>
    <w:uiPriority w:val="99"/>
    <w:rsid w:val="00F4015C"/>
    <w:pPr>
      <w:numPr>
        <w:ilvl w:val="3"/>
      </w:numPr>
      <w:tabs>
        <w:tab w:val="num" w:pos="1418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4">
    <w:name w:val="toc 2"/>
    <w:basedOn w:val="a3"/>
    <w:next w:val="a3"/>
    <w:autoRedefine/>
    <w:uiPriority w:val="39"/>
    <w:unhideWhenUsed/>
    <w:rsid w:val="00F4015C"/>
    <w:pPr>
      <w:tabs>
        <w:tab w:val="left" w:pos="1100"/>
        <w:tab w:val="right" w:leader="dot" w:pos="9628"/>
      </w:tabs>
      <w:spacing w:after="0"/>
      <w:ind w:left="221"/>
      <w:jc w:val="both"/>
    </w:pPr>
    <w:rPr>
      <w:rFonts w:ascii="Times New Roman" w:hAnsi="Times New Roman"/>
      <w:sz w:val="24"/>
    </w:rPr>
  </w:style>
  <w:style w:type="paragraph" w:customStyle="1" w:styleId="a">
    <w:name w:val="Пункт"/>
    <w:basedOn w:val="a3"/>
    <w:rsid w:val="00F4015C"/>
    <w:pPr>
      <w:numPr>
        <w:ilvl w:val="2"/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7">
    <w:name w:val="page number"/>
    <w:basedOn w:val="a4"/>
    <w:rsid w:val="00F4015C"/>
    <w:rPr>
      <w:rFonts w:ascii="Times New Roman" w:hAnsi="Times New Roman" w:cs="Times New Roman"/>
      <w:sz w:val="20"/>
      <w:szCs w:val="20"/>
    </w:rPr>
  </w:style>
  <w:style w:type="paragraph" w:customStyle="1" w:styleId="af8">
    <w:name w:val="Таблица шапка"/>
    <w:basedOn w:val="a3"/>
    <w:rsid w:val="00F4015C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9">
    <w:name w:val="caption"/>
    <w:basedOn w:val="a3"/>
    <w:next w:val="a3"/>
    <w:qFormat/>
    <w:rsid w:val="00F4015C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paragraph" w:styleId="afa">
    <w:name w:val="List Bullet"/>
    <w:basedOn w:val="a3"/>
    <w:autoRedefine/>
    <w:rsid w:val="00F4015C"/>
    <w:pPr>
      <w:spacing w:after="0" w:line="36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b">
    <w:name w:val="Title"/>
    <w:basedOn w:val="a3"/>
    <w:link w:val="afc"/>
    <w:qFormat/>
    <w:rsid w:val="00F4015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afc">
    <w:name w:val="Заголовок Знак"/>
    <w:basedOn w:val="a4"/>
    <w:link w:val="afb"/>
    <w:rsid w:val="00F4015C"/>
    <w:rPr>
      <w:rFonts w:ascii="Times New Roman" w:eastAsia="Times New Roman" w:hAnsi="Times New Roman" w:cs="Times New Roman"/>
      <w:sz w:val="28"/>
      <w:szCs w:val="24"/>
    </w:rPr>
  </w:style>
  <w:style w:type="paragraph" w:styleId="afd">
    <w:name w:val="List Number"/>
    <w:basedOn w:val="a3"/>
    <w:rsid w:val="00F4015C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0">
    <w:name w:val="Подподпункт"/>
    <w:basedOn w:val="af6"/>
    <w:rsid w:val="00F4015C"/>
    <w:pPr>
      <w:numPr>
        <w:ilvl w:val="4"/>
        <w:numId w:val="3"/>
      </w:numPr>
      <w:ind w:left="1080"/>
    </w:pPr>
  </w:style>
  <w:style w:type="character" w:styleId="afe">
    <w:name w:val="FollowedHyperlink"/>
    <w:basedOn w:val="a4"/>
    <w:uiPriority w:val="99"/>
    <w:rsid w:val="00F4015C"/>
    <w:rPr>
      <w:rFonts w:cs="Times New Roman"/>
      <w:color w:val="800080"/>
      <w:u w:val="single"/>
    </w:rPr>
  </w:style>
  <w:style w:type="paragraph" w:customStyle="1" w:styleId="aff">
    <w:name w:val="Таблица текст"/>
    <w:basedOn w:val="a3"/>
    <w:rsid w:val="00F4015C"/>
    <w:pPr>
      <w:spacing w:before="40" w:after="40" w:line="240" w:lineRule="auto"/>
      <w:ind w:left="57" w:right="57"/>
    </w:pPr>
    <w:rPr>
      <w:rFonts w:ascii="Times New Roman" w:eastAsia="Times New Roman" w:hAnsi="Times New Roman"/>
      <w:lang w:eastAsia="ru-RU"/>
    </w:rPr>
  </w:style>
  <w:style w:type="paragraph" w:customStyle="1" w:styleId="-3">
    <w:name w:val="Подзаголовок-3"/>
    <w:basedOn w:val="a"/>
    <w:rsid w:val="00F4015C"/>
    <w:pPr>
      <w:keepNext/>
      <w:tabs>
        <w:tab w:val="num" w:pos="1418"/>
      </w:tabs>
      <w:suppressAutoHyphens/>
      <w:spacing w:before="240" w:after="120"/>
      <w:ind w:left="0" w:firstLine="567"/>
      <w:jc w:val="left"/>
      <w:outlineLvl w:val="2"/>
    </w:pPr>
    <w:rPr>
      <w:b/>
      <w:bCs/>
      <w:szCs w:val="28"/>
    </w:rPr>
  </w:style>
  <w:style w:type="paragraph" w:styleId="aff0">
    <w:name w:val="annotation text"/>
    <w:basedOn w:val="a3"/>
    <w:link w:val="aff1"/>
    <w:semiHidden/>
    <w:rsid w:val="00F4015C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4"/>
    <w:link w:val="aff0"/>
    <w:semiHidden/>
    <w:rsid w:val="00F401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">
    <w:name w:val="Контракт-раздел"/>
    <w:basedOn w:val="a3"/>
    <w:next w:val="-0"/>
    <w:rsid w:val="00F4015C"/>
    <w:pPr>
      <w:keepNext/>
      <w:numPr>
        <w:numId w:val="5"/>
      </w:numPr>
      <w:tabs>
        <w:tab w:val="left" w:pos="540"/>
      </w:tabs>
      <w:suppressAutoHyphens/>
      <w:spacing w:before="360" w:after="120" w:line="240" w:lineRule="auto"/>
      <w:jc w:val="center"/>
      <w:outlineLvl w:val="2"/>
    </w:pPr>
    <w:rPr>
      <w:rFonts w:ascii="Times New Roman" w:eastAsia="Times New Roman" w:hAnsi="Times New Roman"/>
      <w:b/>
      <w:bCs/>
      <w:caps/>
      <w:smallCaps/>
      <w:sz w:val="28"/>
      <w:szCs w:val="24"/>
      <w:lang w:eastAsia="ru-RU"/>
    </w:rPr>
  </w:style>
  <w:style w:type="paragraph" w:customStyle="1" w:styleId="-0">
    <w:name w:val="Контракт-пункт"/>
    <w:basedOn w:val="a"/>
    <w:rsid w:val="00F4015C"/>
    <w:pPr>
      <w:numPr>
        <w:ilvl w:val="1"/>
        <w:numId w:val="5"/>
      </w:numPr>
      <w:ind w:left="0"/>
    </w:pPr>
  </w:style>
  <w:style w:type="paragraph" w:customStyle="1" w:styleId="-2">
    <w:name w:val="Контракт-подпункт"/>
    <w:basedOn w:val="af6"/>
    <w:autoRedefine/>
    <w:rsid w:val="00F4015C"/>
    <w:pPr>
      <w:numPr>
        <w:ilvl w:val="2"/>
        <w:numId w:val="7"/>
      </w:numPr>
      <w:tabs>
        <w:tab w:val="clear" w:pos="1418"/>
      </w:tabs>
      <w:ind w:left="2869" w:hanging="180"/>
    </w:pPr>
    <w:rPr>
      <w:szCs w:val="28"/>
    </w:rPr>
  </w:style>
  <w:style w:type="paragraph" w:styleId="aff2">
    <w:name w:val="Body Text"/>
    <w:basedOn w:val="a3"/>
    <w:link w:val="aff3"/>
    <w:rsid w:val="00F4015C"/>
    <w:pPr>
      <w:shd w:val="clear" w:color="auto" w:fill="FFFFFF"/>
      <w:tabs>
        <w:tab w:val="left" w:pos="1070"/>
      </w:tabs>
      <w:spacing w:before="274" w:after="0" w:line="240" w:lineRule="auto"/>
    </w:pPr>
    <w:rPr>
      <w:rFonts w:ascii="Times New Roman" w:eastAsia="Times New Roman" w:hAnsi="Times New Roman"/>
      <w:b/>
      <w:bCs/>
      <w:i/>
      <w:iCs/>
      <w:color w:val="000000"/>
      <w:spacing w:val="2"/>
      <w:szCs w:val="24"/>
      <w:lang w:eastAsia="ru-RU"/>
    </w:rPr>
  </w:style>
  <w:style w:type="character" w:customStyle="1" w:styleId="aff3">
    <w:name w:val="Основной текст Знак"/>
    <w:basedOn w:val="a4"/>
    <w:link w:val="aff2"/>
    <w:rsid w:val="00F4015C"/>
    <w:rPr>
      <w:rFonts w:ascii="Times New Roman" w:eastAsia="Times New Roman" w:hAnsi="Times New Roman" w:cs="Times New Roman"/>
      <w:b/>
      <w:bCs/>
      <w:i/>
      <w:iCs/>
      <w:color w:val="000000"/>
      <w:spacing w:val="2"/>
      <w:szCs w:val="24"/>
      <w:shd w:val="clear" w:color="auto" w:fill="FFFFFF"/>
      <w:lang w:eastAsia="ru-RU"/>
    </w:rPr>
  </w:style>
  <w:style w:type="paragraph" w:styleId="25">
    <w:name w:val="Body Text 2"/>
    <w:basedOn w:val="a3"/>
    <w:link w:val="26"/>
    <w:rsid w:val="00F4015C"/>
    <w:pPr>
      <w:shd w:val="clear" w:color="auto" w:fill="FFFFFF"/>
      <w:tabs>
        <w:tab w:val="left" w:pos="1003"/>
      </w:tabs>
      <w:spacing w:after="0" w:line="278" w:lineRule="exact"/>
    </w:pPr>
    <w:rPr>
      <w:rFonts w:ascii="Times New Roman" w:eastAsia="Times New Roman" w:hAnsi="Times New Roman"/>
      <w:color w:val="000000"/>
      <w:szCs w:val="24"/>
      <w:lang w:eastAsia="ru-RU"/>
    </w:rPr>
  </w:style>
  <w:style w:type="character" w:customStyle="1" w:styleId="26">
    <w:name w:val="Основной текст 2 Знак"/>
    <w:basedOn w:val="a4"/>
    <w:link w:val="25"/>
    <w:rsid w:val="00F4015C"/>
    <w:rPr>
      <w:rFonts w:ascii="Times New Roman" w:eastAsia="Times New Roman" w:hAnsi="Times New Roman" w:cs="Times New Roman"/>
      <w:color w:val="000000"/>
      <w:szCs w:val="24"/>
      <w:shd w:val="clear" w:color="auto" w:fill="FFFFFF"/>
      <w:lang w:eastAsia="ru-RU"/>
    </w:rPr>
  </w:style>
  <w:style w:type="paragraph" w:styleId="aff4">
    <w:name w:val="Block Text"/>
    <w:basedOn w:val="a3"/>
    <w:rsid w:val="00F4015C"/>
    <w:pPr>
      <w:shd w:val="clear" w:color="auto" w:fill="FFFFFF"/>
      <w:spacing w:before="288" w:after="0" w:line="264" w:lineRule="exact"/>
      <w:ind w:left="144" w:right="125"/>
    </w:pPr>
    <w:rPr>
      <w:rFonts w:ascii="Times New Roman" w:eastAsia="Times New Roman" w:hAnsi="Times New Roman"/>
      <w:b/>
      <w:bCs/>
      <w:i/>
      <w:iCs/>
      <w:color w:val="000000"/>
      <w:spacing w:val="-1"/>
      <w:szCs w:val="24"/>
      <w:lang w:eastAsia="ru-RU"/>
    </w:rPr>
  </w:style>
  <w:style w:type="paragraph" w:styleId="aff5">
    <w:name w:val="Body Text Indent"/>
    <w:basedOn w:val="a3"/>
    <w:link w:val="aff6"/>
    <w:rsid w:val="00F4015C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4"/>
    <w:link w:val="aff5"/>
    <w:rsid w:val="00F401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3"/>
    <w:basedOn w:val="a3"/>
    <w:link w:val="35"/>
    <w:rsid w:val="00F4015C"/>
    <w:pPr>
      <w:shd w:val="clear" w:color="auto" w:fill="FFFFFF"/>
      <w:spacing w:before="125" w:after="0" w:line="317" w:lineRule="exact"/>
      <w:ind w:right="14"/>
    </w:pPr>
    <w:rPr>
      <w:rFonts w:ascii="Times New Roman" w:eastAsia="Times New Roman" w:hAnsi="Times New Roman"/>
      <w:color w:val="000000"/>
      <w:szCs w:val="28"/>
      <w:lang w:eastAsia="ru-RU"/>
    </w:rPr>
  </w:style>
  <w:style w:type="character" w:customStyle="1" w:styleId="35">
    <w:name w:val="Основной текст 3 Знак"/>
    <w:basedOn w:val="a4"/>
    <w:link w:val="34"/>
    <w:rsid w:val="00F4015C"/>
    <w:rPr>
      <w:rFonts w:ascii="Times New Roman" w:eastAsia="Times New Roman" w:hAnsi="Times New Roman" w:cs="Times New Roman"/>
      <w:color w:val="000000"/>
      <w:szCs w:val="28"/>
      <w:shd w:val="clear" w:color="auto" w:fill="FFFFFF"/>
      <w:lang w:eastAsia="ru-RU"/>
    </w:rPr>
  </w:style>
  <w:style w:type="paragraph" w:styleId="27">
    <w:name w:val="List Number 2"/>
    <w:basedOn w:val="a3"/>
    <w:rsid w:val="00F4015C"/>
    <w:pPr>
      <w:spacing w:before="60" w:after="0" w:line="240" w:lineRule="auto"/>
      <w:jc w:val="both"/>
      <w:outlineLvl w:val="1"/>
    </w:pPr>
    <w:rPr>
      <w:rFonts w:ascii="Times New Roman" w:eastAsia="Times New Roman" w:hAnsi="Times New Roman"/>
      <w:kern w:val="20"/>
      <w:sz w:val="28"/>
      <w:szCs w:val="24"/>
      <w:lang w:eastAsia="ru-RU"/>
    </w:rPr>
  </w:style>
  <w:style w:type="paragraph" w:styleId="28">
    <w:name w:val="Body Text Indent 2"/>
    <w:aliases w:val=" Знак,Знак"/>
    <w:basedOn w:val="a3"/>
    <w:link w:val="29"/>
    <w:rsid w:val="00F4015C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9">
    <w:name w:val="Основной текст с отступом 2 Знак"/>
    <w:aliases w:val=" Знак Знак,Знак Знак"/>
    <w:basedOn w:val="a4"/>
    <w:link w:val="28"/>
    <w:rsid w:val="00F401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Address"/>
    <w:basedOn w:val="a3"/>
    <w:link w:val="HTML0"/>
    <w:rsid w:val="00F4015C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character" w:customStyle="1" w:styleId="HTML0">
    <w:name w:val="Адрес HTML Знак"/>
    <w:basedOn w:val="a4"/>
    <w:link w:val="HTML"/>
    <w:rsid w:val="00F4015C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ff7">
    <w:name w:val="envelope address"/>
    <w:basedOn w:val="a3"/>
    <w:rsid w:val="00F4015C"/>
    <w:pPr>
      <w:framePr w:w="7920" w:h="1980" w:hRule="exact" w:hSpace="180" w:wrap="auto" w:hAnchor="page" w:xAlign="center" w:yAlign="bottom"/>
      <w:spacing w:after="0" w:line="240" w:lineRule="auto"/>
      <w:ind w:left="2880" w:firstLine="567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character" w:styleId="HTML1">
    <w:name w:val="HTML Acronym"/>
    <w:basedOn w:val="a4"/>
    <w:rsid w:val="00F4015C"/>
    <w:rPr>
      <w:rFonts w:cs="Times New Roman"/>
    </w:rPr>
  </w:style>
  <w:style w:type="character" w:styleId="aff8">
    <w:name w:val="Emphasis"/>
    <w:basedOn w:val="a4"/>
    <w:qFormat/>
    <w:rsid w:val="00F4015C"/>
    <w:rPr>
      <w:rFonts w:cs="Times New Roman"/>
      <w:i/>
      <w:iCs/>
    </w:rPr>
  </w:style>
  <w:style w:type="paragraph" w:styleId="aff9">
    <w:name w:val="Date"/>
    <w:basedOn w:val="a3"/>
    <w:next w:val="a3"/>
    <w:link w:val="affa"/>
    <w:rsid w:val="00F4015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a">
    <w:name w:val="Дата Знак"/>
    <w:basedOn w:val="a4"/>
    <w:link w:val="aff9"/>
    <w:rsid w:val="00F401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b">
    <w:name w:val="Note Heading"/>
    <w:basedOn w:val="a3"/>
    <w:next w:val="a3"/>
    <w:link w:val="affc"/>
    <w:rsid w:val="00F4015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c">
    <w:name w:val="Заголовок записки Знак"/>
    <w:basedOn w:val="a4"/>
    <w:link w:val="affb"/>
    <w:rsid w:val="00F401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HTML2">
    <w:name w:val="HTML Keyboard"/>
    <w:basedOn w:val="a4"/>
    <w:rsid w:val="00F4015C"/>
    <w:rPr>
      <w:rFonts w:ascii="Courier New" w:hAnsi="Courier New" w:cs="Courier New"/>
      <w:sz w:val="20"/>
      <w:szCs w:val="20"/>
    </w:rPr>
  </w:style>
  <w:style w:type="character" w:styleId="HTML3">
    <w:name w:val="HTML Code"/>
    <w:basedOn w:val="a4"/>
    <w:rsid w:val="00F4015C"/>
    <w:rPr>
      <w:rFonts w:ascii="Courier New" w:hAnsi="Courier New" w:cs="Courier New"/>
      <w:sz w:val="20"/>
      <w:szCs w:val="20"/>
    </w:rPr>
  </w:style>
  <w:style w:type="paragraph" w:styleId="affd">
    <w:name w:val="Body Text First Indent"/>
    <w:basedOn w:val="aff2"/>
    <w:link w:val="affe"/>
    <w:rsid w:val="00F4015C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 w:val="0"/>
      <w:bCs w:val="0"/>
      <w:i w:val="0"/>
      <w:iCs w:val="0"/>
      <w:color w:val="auto"/>
      <w:spacing w:val="0"/>
      <w:sz w:val="24"/>
    </w:rPr>
  </w:style>
  <w:style w:type="character" w:customStyle="1" w:styleId="affe">
    <w:name w:val="Красная строка Знак"/>
    <w:basedOn w:val="aff3"/>
    <w:link w:val="affd"/>
    <w:rsid w:val="00F4015C"/>
    <w:rPr>
      <w:rFonts w:ascii="Times New Roman" w:eastAsia="Times New Roman" w:hAnsi="Times New Roman" w:cs="Times New Roman"/>
      <w:b w:val="0"/>
      <w:bCs w:val="0"/>
      <w:i w:val="0"/>
      <w:iCs w:val="0"/>
      <w:color w:val="000000"/>
      <w:spacing w:val="2"/>
      <w:sz w:val="24"/>
      <w:szCs w:val="24"/>
      <w:shd w:val="clear" w:color="auto" w:fill="FFFFFF"/>
      <w:lang w:eastAsia="ru-RU"/>
    </w:rPr>
  </w:style>
  <w:style w:type="paragraph" w:styleId="2a">
    <w:name w:val="Body Text First Indent 2"/>
    <w:basedOn w:val="a3"/>
    <w:link w:val="2b"/>
    <w:rsid w:val="00F4015C"/>
    <w:pPr>
      <w:spacing w:after="120" w:line="240" w:lineRule="auto"/>
      <w:ind w:left="283" w:firstLine="21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b">
    <w:name w:val="Красная строка 2 Знак"/>
    <w:basedOn w:val="aff6"/>
    <w:link w:val="2a"/>
    <w:rsid w:val="00F401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List Bullet 2"/>
    <w:basedOn w:val="a3"/>
    <w:rsid w:val="00F4015C"/>
    <w:pPr>
      <w:numPr>
        <w:numId w:val="6"/>
      </w:numPr>
      <w:tabs>
        <w:tab w:val="clear" w:pos="643"/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6">
    <w:name w:val="List Bullet 3"/>
    <w:basedOn w:val="a3"/>
    <w:rsid w:val="00F4015C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3">
    <w:name w:val="List Bullet 4"/>
    <w:basedOn w:val="a3"/>
    <w:rsid w:val="00F4015C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1">
    <w:name w:val="List Bullet 5"/>
    <w:basedOn w:val="a3"/>
    <w:rsid w:val="00F4015C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ff">
    <w:name w:val="line number"/>
    <w:basedOn w:val="a4"/>
    <w:rsid w:val="00F4015C"/>
    <w:rPr>
      <w:rFonts w:cs="Times New Roman"/>
    </w:rPr>
  </w:style>
  <w:style w:type="paragraph" w:styleId="37">
    <w:name w:val="List Number 3"/>
    <w:basedOn w:val="a3"/>
    <w:rsid w:val="00F4015C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4">
    <w:name w:val="List Number 4"/>
    <w:basedOn w:val="a3"/>
    <w:rsid w:val="00F4015C"/>
    <w:pPr>
      <w:tabs>
        <w:tab w:val="num" w:pos="417"/>
      </w:tabs>
      <w:spacing w:after="0" w:line="240" w:lineRule="auto"/>
      <w:ind w:left="417" w:hanging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2">
    <w:name w:val="List Number 5"/>
    <w:basedOn w:val="a3"/>
    <w:rsid w:val="00F4015C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4">
    <w:name w:val="HTML Sample"/>
    <w:basedOn w:val="a4"/>
    <w:rsid w:val="00F4015C"/>
    <w:rPr>
      <w:rFonts w:ascii="Courier New" w:hAnsi="Courier New" w:cs="Courier New"/>
    </w:rPr>
  </w:style>
  <w:style w:type="paragraph" w:styleId="2c">
    <w:name w:val="envelope return"/>
    <w:basedOn w:val="a3"/>
    <w:rsid w:val="00F4015C"/>
    <w:pPr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0">
    <w:name w:val="Normal (Web)"/>
    <w:basedOn w:val="a3"/>
    <w:uiPriority w:val="99"/>
    <w:rsid w:val="00F4015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1">
    <w:name w:val="Normal Indent"/>
    <w:basedOn w:val="a3"/>
    <w:rsid w:val="00F4015C"/>
    <w:pPr>
      <w:spacing w:after="0" w:line="240" w:lineRule="auto"/>
      <w:ind w:left="708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5">
    <w:name w:val="HTML Definition"/>
    <w:basedOn w:val="a4"/>
    <w:rsid w:val="00F4015C"/>
    <w:rPr>
      <w:rFonts w:cs="Times New Roman"/>
      <w:i/>
      <w:iCs/>
    </w:rPr>
  </w:style>
  <w:style w:type="paragraph" w:styleId="38">
    <w:name w:val="Body Text Indent 3"/>
    <w:basedOn w:val="a3"/>
    <w:link w:val="39"/>
    <w:rsid w:val="00F4015C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9">
    <w:name w:val="Основной текст с отступом 3 Знак"/>
    <w:basedOn w:val="a4"/>
    <w:link w:val="38"/>
    <w:rsid w:val="00F4015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6">
    <w:name w:val="HTML Variable"/>
    <w:basedOn w:val="a4"/>
    <w:rsid w:val="00F4015C"/>
    <w:rPr>
      <w:rFonts w:cs="Times New Roman"/>
      <w:i/>
      <w:iCs/>
    </w:rPr>
  </w:style>
  <w:style w:type="character" w:styleId="HTML7">
    <w:name w:val="HTML Typewriter"/>
    <w:basedOn w:val="a4"/>
    <w:rsid w:val="00F4015C"/>
    <w:rPr>
      <w:rFonts w:ascii="Courier New" w:hAnsi="Courier New" w:cs="Courier New"/>
      <w:sz w:val="20"/>
      <w:szCs w:val="20"/>
    </w:rPr>
  </w:style>
  <w:style w:type="paragraph" w:styleId="afff2">
    <w:name w:val="Signature"/>
    <w:basedOn w:val="a3"/>
    <w:link w:val="afff3"/>
    <w:rsid w:val="00F4015C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3">
    <w:name w:val="Подпись Знак"/>
    <w:basedOn w:val="a4"/>
    <w:link w:val="afff2"/>
    <w:rsid w:val="00F401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4">
    <w:name w:val="Salutation"/>
    <w:basedOn w:val="a3"/>
    <w:next w:val="a3"/>
    <w:link w:val="afff5"/>
    <w:rsid w:val="00F4015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5">
    <w:name w:val="Приветствие Знак"/>
    <w:basedOn w:val="a4"/>
    <w:link w:val="afff4"/>
    <w:rsid w:val="00F401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6">
    <w:name w:val="List Continue"/>
    <w:basedOn w:val="a3"/>
    <w:rsid w:val="00F4015C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d">
    <w:name w:val="List Continue 2"/>
    <w:basedOn w:val="a3"/>
    <w:rsid w:val="00F4015C"/>
    <w:pPr>
      <w:spacing w:after="120" w:line="240" w:lineRule="auto"/>
      <w:ind w:left="566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a">
    <w:name w:val="List Continue 3"/>
    <w:basedOn w:val="a3"/>
    <w:rsid w:val="00F4015C"/>
    <w:pPr>
      <w:spacing w:after="120" w:line="240" w:lineRule="auto"/>
      <w:ind w:left="849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5">
    <w:name w:val="List Continue 4"/>
    <w:basedOn w:val="a3"/>
    <w:rsid w:val="00F4015C"/>
    <w:pPr>
      <w:spacing w:after="120" w:line="240" w:lineRule="auto"/>
      <w:ind w:left="113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3">
    <w:name w:val="List Continue 5"/>
    <w:basedOn w:val="a3"/>
    <w:rsid w:val="00F4015C"/>
    <w:pPr>
      <w:spacing w:after="120" w:line="240" w:lineRule="auto"/>
      <w:ind w:left="1415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7">
    <w:name w:val="Closing"/>
    <w:basedOn w:val="a3"/>
    <w:link w:val="afff8"/>
    <w:rsid w:val="00F4015C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8">
    <w:name w:val="Прощание Знак"/>
    <w:basedOn w:val="a4"/>
    <w:link w:val="afff7"/>
    <w:rsid w:val="00F401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9">
    <w:name w:val="List"/>
    <w:basedOn w:val="a3"/>
    <w:rsid w:val="00F4015C"/>
    <w:pPr>
      <w:spacing w:after="0" w:line="240" w:lineRule="auto"/>
      <w:ind w:left="283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e">
    <w:name w:val="List 2"/>
    <w:basedOn w:val="a3"/>
    <w:rsid w:val="00F4015C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b">
    <w:name w:val="List 3"/>
    <w:basedOn w:val="a3"/>
    <w:rsid w:val="00F4015C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6">
    <w:name w:val="List 4"/>
    <w:basedOn w:val="a3"/>
    <w:rsid w:val="00F4015C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4">
    <w:name w:val="List 5"/>
    <w:basedOn w:val="a3"/>
    <w:rsid w:val="00F4015C"/>
    <w:pPr>
      <w:spacing w:after="0" w:line="240" w:lineRule="auto"/>
      <w:ind w:left="1415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8">
    <w:name w:val="HTML Preformatted"/>
    <w:basedOn w:val="a3"/>
    <w:link w:val="HTML9"/>
    <w:rsid w:val="00F4015C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4"/>
    <w:link w:val="HTML8"/>
    <w:rsid w:val="00F4015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a">
    <w:name w:val="Strong"/>
    <w:basedOn w:val="a4"/>
    <w:qFormat/>
    <w:rsid w:val="00F4015C"/>
    <w:rPr>
      <w:rFonts w:cs="Times New Roman"/>
      <w:b/>
      <w:bCs/>
    </w:rPr>
  </w:style>
  <w:style w:type="paragraph" w:styleId="afffb">
    <w:name w:val="Plain Text"/>
    <w:basedOn w:val="a3"/>
    <w:link w:val="afffc"/>
    <w:rsid w:val="00F4015C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c">
    <w:name w:val="Текст Знак"/>
    <w:basedOn w:val="a4"/>
    <w:link w:val="afffb"/>
    <w:rsid w:val="00F4015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a">
    <w:name w:val="HTML Cite"/>
    <w:basedOn w:val="a4"/>
    <w:rsid w:val="00F4015C"/>
    <w:rPr>
      <w:rFonts w:cs="Times New Roman"/>
      <w:i/>
      <w:iCs/>
    </w:rPr>
  </w:style>
  <w:style w:type="paragraph" w:styleId="afffd">
    <w:name w:val="Message Header"/>
    <w:basedOn w:val="a3"/>
    <w:link w:val="afffe"/>
    <w:rsid w:val="00F401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afffe">
    <w:name w:val="Шапка Знак"/>
    <w:basedOn w:val="a4"/>
    <w:link w:val="afffd"/>
    <w:rsid w:val="00F4015C"/>
    <w:rPr>
      <w:rFonts w:ascii="Arial" w:eastAsia="Times New Roman" w:hAnsi="Arial" w:cs="Arial"/>
      <w:sz w:val="28"/>
      <w:szCs w:val="24"/>
      <w:shd w:val="pct20" w:color="auto" w:fill="auto"/>
      <w:lang w:eastAsia="ru-RU"/>
    </w:rPr>
  </w:style>
  <w:style w:type="paragraph" w:styleId="affff">
    <w:name w:val="E-mail Signature"/>
    <w:basedOn w:val="a3"/>
    <w:link w:val="affff0"/>
    <w:rsid w:val="00F4015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f0">
    <w:name w:val="Электронная подпись Знак"/>
    <w:basedOn w:val="a4"/>
    <w:link w:val="affff"/>
    <w:rsid w:val="00F401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1">
    <w:name w:val="Контракт б/н"/>
    <w:basedOn w:val="-0"/>
    <w:rsid w:val="00F4015C"/>
    <w:pPr>
      <w:numPr>
        <w:ilvl w:val="0"/>
        <w:numId w:val="0"/>
      </w:numPr>
      <w:ind w:firstLine="567"/>
    </w:pPr>
  </w:style>
  <w:style w:type="paragraph" w:customStyle="1" w:styleId="affff2">
    <w:name w:val="Заголовок формы"/>
    <w:basedOn w:val="a3"/>
    <w:rsid w:val="00F4015C"/>
    <w:pPr>
      <w:spacing w:before="240" w:after="120" w:line="240" w:lineRule="auto"/>
      <w:ind w:firstLine="567"/>
      <w:jc w:val="center"/>
    </w:pPr>
    <w:rPr>
      <w:rFonts w:ascii="Times New Roman" w:eastAsia="Times New Roman" w:hAnsi="Times New Roman"/>
      <w:b/>
      <w:caps/>
      <w:sz w:val="28"/>
      <w:szCs w:val="24"/>
      <w:lang w:eastAsia="ru-RU"/>
    </w:rPr>
  </w:style>
  <w:style w:type="paragraph" w:customStyle="1" w:styleId="-1">
    <w:name w:val="Контракт-подподпунк"/>
    <w:basedOn w:val="a3"/>
    <w:rsid w:val="00F4015C"/>
    <w:pPr>
      <w:numPr>
        <w:ilvl w:val="3"/>
        <w:numId w:val="5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1">
    <w:name w:val="Основной текст 21"/>
    <w:basedOn w:val="a3"/>
    <w:rsid w:val="00F4015C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14">
    <w:name w:val="Абзац списка1"/>
    <w:basedOn w:val="a3"/>
    <w:rsid w:val="00F4015C"/>
    <w:pPr>
      <w:spacing w:after="0" w:line="240" w:lineRule="auto"/>
      <w:ind w:left="720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3">
    <w:name w:val="Знак Знак Знак Знак Знак Знак Знак"/>
    <w:basedOn w:val="a3"/>
    <w:rsid w:val="00F4015C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Iniiaiieoaeno">
    <w:name w:val="!Iniiaiie oaeno"/>
    <w:basedOn w:val="a3"/>
    <w:rsid w:val="00F4015C"/>
    <w:pPr>
      <w:widowControl w:val="0"/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1">
    <w:name w:val="Body Text Indent 21"/>
    <w:basedOn w:val="a3"/>
    <w:rsid w:val="00F4015C"/>
    <w:pPr>
      <w:overflowPunct w:val="0"/>
      <w:autoSpaceDE w:val="0"/>
      <w:autoSpaceDN w:val="0"/>
      <w:adjustRightInd w:val="0"/>
      <w:spacing w:before="1" w:after="1" w:line="264" w:lineRule="auto"/>
      <w:ind w:right="51" w:firstLine="708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7">
    <w:name w:val="Знак Знак17"/>
    <w:basedOn w:val="a4"/>
    <w:rsid w:val="00F4015C"/>
    <w:rPr>
      <w:rFonts w:ascii="Arial" w:eastAsia="Times New Roman" w:hAnsi="Arial" w:cs="Times New Roman"/>
      <w:noProof/>
      <w:sz w:val="24"/>
      <w:szCs w:val="20"/>
      <w:lang w:eastAsia="ru-RU"/>
    </w:rPr>
  </w:style>
  <w:style w:type="character" w:customStyle="1" w:styleId="DocumentHeader1">
    <w:name w:val="Document Header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Ðàçäåë Знак Знак"/>
    <w:basedOn w:val="a4"/>
    <w:rsid w:val="00F4015C"/>
    <w:rPr>
      <w:rFonts w:ascii="Arial" w:hAnsi="Arial" w:cs="Arial"/>
      <w:b/>
      <w:bCs/>
      <w:caps/>
      <w:kern w:val="28"/>
      <w:sz w:val="36"/>
      <w:szCs w:val="36"/>
      <w:lang w:val="ru-RU" w:eastAsia="ru-RU" w:bidi="ar-SA"/>
    </w:rPr>
  </w:style>
  <w:style w:type="character" w:customStyle="1" w:styleId="H2">
    <w:name w:val="H2 Знак Знак"/>
    <w:basedOn w:val="a4"/>
    <w:rsid w:val="00F4015C"/>
    <w:rPr>
      <w:b/>
      <w:bCs/>
      <w:smallCaps/>
      <w:sz w:val="32"/>
      <w:szCs w:val="28"/>
      <w:lang w:val="ru-RU" w:eastAsia="ru-RU" w:bidi="ar-SA"/>
    </w:rPr>
  </w:style>
  <w:style w:type="paragraph" w:customStyle="1" w:styleId="a2">
    <w:name w:val="Раздел"/>
    <w:basedOn w:val="a3"/>
    <w:semiHidden/>
    <w:rsid w:val="00F4015C"/>
    <w:pPr>
      <w:numPr>
        <w:ilvl w:val="1"/>
        <w:numId w:val="8"/>
      </w:numPr>
      <w:spacing w:before="120" w:after="120" w:line="240" w:lineRule="auto"/>
      <w:ind w:right="51"/>
      <w:jc w:val="center"/>
    </w:pPr>
    <w:rPr>
      <w:rFonts w:ascii="Arial Narrow" w:eastAsia="Times New Roman" w:hAnsi="Arial Narrow"/>
      <w:b/>
      <w:sz w:val="28"/>
      <w:szCs w:val="20"/>
      <w:lang w:eastAsia="ru-RU"/>
    </w:rPr>
  </w:style>
  <w:style w:type="paragraph" w:customStyle="1" w:styleId="3">
    <w:name w:val="Раздел 3"/>
    <w:basedOn w:val="a3"/>
    <w:semiHidden/>
    <w:rsid w:val="00F4015C"/>
    <w:pPr>
      <w:numPr>
        <w:numId w:val="9"/>
      </w:numPr>
      <w:spacing w:before="120" w:after="120" w:line="240" w:lineRule="auto"/>
      <w:ind w:right="51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20">
    <w:name w:val="Знак Знак22"/>
    <w:basedOn w:val="a4"/>
    <w:rsid w:val="00F4015C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fff4">
    <w:name w:val="Subtitle"/>
    <w:basedOn w:val="a3"/>
    <w:link w:val="affff5"/>
    <w:qFormat/>
    <w:rsid w:val="00F4015C"/>
    <w:pPr>
      <w:spacing w:after="60" w:line="240" w:lineRule="auto"/>
      <w:ind w:right="51"/>
      <w:jc w:val="center"/>
      <w:outlineLvl w:val="1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ff5">
    <w:name w:val="Подзаголовок Знак"/>
    <w:basedOn w:val="a4"/>
    <w:link w:val="affff4"/>
    <w:rsid w:val="00F4015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6">
    <w:name w:val="Знак Знак16"/>
    <w:basedOn w:val="a4"/>
    <w:rsid w:val="00F4015C"/>
    <w:rPr>
      <w:lang w:val="ru-RU" w:eastAsia="ru-RU" w:bidi="ar-SA"/>
    </w:rPr>
  </w:style>
  <w:style w:type="paragraph" w:customStyle="1" w:styleId="1">
    <w:name w:val="Стиль1"/>
    <w:basedOn w:val="a3"/>
    <w:rsid w:val="00F4015C"/>
    <w:pPr>
      <w:keepNext/>
      <w:keepLines/>
      <w:widowControl w:val="0"/>
      <w:numPr>
        <w:numId w:val="10"/>
      </w:numPr>
      <w:suppressLineNumbers/>
      <w:suppressAutoHyphens/>
      <w:spacing w:after="60" w:line="240" w:lineRule="auto"/>
      <w:ind w:right="51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2-1">
    <w:name w:val="содержание2-1"/>
    <w:basedOn w:val="32"/>
    <w:next w:val="a3"/>
    <w:rsid w:val="00F4015C"/>
    <w:pPr>
      <w:tabs>
        <w:tab w:val="clear" w:pos="2160"/>
        <w:tab w:val="num" w:pos="738"/>
      </w:tabs>
      <w:suppressAutoHyphens w:val="0"/>
      <w:spacing w:before="240" w:after="60"/>
      <w:ind w:left="1288" w:right="51" w:hanging="720"/>
      <w:jc w:val="both"/>
    </w:pPr>
    <w:rPr>
      <w:rFonts w:ascii="Arial" w:hAnsi="Arial"/>
      <w:bCs w:val="0"/>
      <w:sz w:val="24"/>
      <w:szCs w:val="20"/>
    </w:rPr>
  </w:style>
  <w:style w:type="paragraph" w:customStyle="1" w:styleId="21">
    <w:name w:val="Заголовок 2.1"/>
    <w:basedOn w:val="10"/>
    <w:rsid w:val="00F4015C"/>
    <w:pPr>
      <w:keepLines/>
      <w:widowControl w:val="0"/>
      <w:numPr>
        <w:numId w:val="3"/>
      </w:numPr>
      <w:suppressLineNumbers/>
      <w:tabs>
        <w:tab w:val="num" w:pos="432"/>
      </w:tabs>
      <w:suppressAutoHyphens/>
      <w:spacing w:line="240" w:lineRule="auto"/>
      <w:ind w:left="432" w:right="51" w:hanging="432"/>
      <w:jc w:val="center"/>
    </w:pPr>
    <w:rPr>
      <w:rFonts w:ascii="Times New Roman" w:hAnsi="Times New Roman"/>
      <w:bCs w:val="0"/>
      <w:caps/>
      <w:kern w:val="28"/>
      <w:sz w:val="36"/>
      <w:szCs w:val="28"/>
      <w:lang w:eastAsia="ru-RU"/>
    </w:rPr>
  </w:style>
  <w:style w:type="paragraph" w:customStyle="1" w:styleId="20">
    <w:name w:val="Стиль2"/>
    <w:basedOn w:val="27"/>
    <w:rsid w:val="00F4015C"/>
    <w:pPr>
      <w:keepNext/>
      <w:keepLines/>
      <w:widowControl w:val="0"/>
      <w:numPr>
        <w:ilvl w:val="1"/>
        <w:numId w:val="10"/>
      </w:numPr>
      <w:suppressLineNumbers/>
      <w:suppressAutoHyphens/>
      <w:spacing w:before="0" w:after="60"/>
      <w:ind w:right="51"/>
      <w:outlineLvl w:val="9"/>
    </w:pPr>
    <w:rPr>
      <w:b/>
      <w:kern w:val="0"/>
      <w:sz w:val="24"/>
      <w:szCs w:val="20"/>
    </w:rPr>
  </w:style>
  <w:style w:type="paragraph" w:customStyle="1" w:styleId="31">
    <w:name w:val="Стиль3"/>
    <w:basedOn w:val="28"/>
    <w:rsid w:val="00F4015C"/>
    <w:pPr>
      <w:widowControl w:val="0"/>
      <w:numPr>
        <w:ilvl w:val="2"/>
        <w:numId w:val="10"/>
      </w:numPr>
      <w:adjustRightInd w:val="0"/>
      <w:spacing w:after="0" w:line="240" w:lineRule="auto"/>
      <w:ind w:right="51"/>
      <w:textAlignment w:val="baseline"/>
    </w:pPr>
    <w:rPr>
      <w:sz w:val="24"/>
      <w:szCs w:val="20"/>
    </w:rPr>
  </w:style>
  <w:style w:type="paragraph" w:customStyle="1" w:styleId="2-11">
    <w:name w:val="содержание2-11"/>
    <w:basedOn w:val="a3"/>
    <w:rsid w:val="00F4015C"/>
    <w:pPr>
      <w:spacing w:after="60" w:line="240" w:lineRule="auto"/>
      <w:ind w:right="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Знак Знак1"/>
    <w:aliases w:val="Основной текст с отступом 2 Знак1"/>
    <w:basedOn w:val="a4"/>
    <w:rsid w:val="00F4015C"/>
    <w:rPr>
      <w:sz w:val="24"/>
      <w:lang w:val="ru-RU" w:eastAsia="ru-RU" w:bidi="ar-SA"/>
    </w:rPr>
  </w:style>
  <w:style w:type="character" w:customStyle="1" w:styleId="3c">
    <w:name w:val="Стиль3 Знак"/>
    <w:basedOn w:val="15"/>
    <w:rsid w:val="00F4015C"/>
    <w:rPr>
      <w:sz w:val="24"/>
      <w:lang w:val="ru-RU" w:eastAsia="ru-RU" w:bidi="ar-SA"/>
    </w:rPr>
  </w:style>
  <w:style w:type="paragraph" w:customStyle="1" w:styleId="4">
    <w:name w:val="Стиль4"/>
    <w:basedOn w:val="22"/>
    <w:next w:val="a3"/>
    <w:rsid w:val="00F4015C"/>
    <w:pPr>
      <w:keepLines/>
      <w:widowControl w:val="0"/>
      <w:numPr>
        <w:ilvl w:val="1"/>
        <w:numId w:val="3"/>
      </w:numPr>
      <w:suppressLineNumbers/>
      <w:tabs>
        <w:tab w:val="num" w:pos="1296"/>
      </w:tabs>
      <w:suppressAutoHyphens/>
      <w:spacing w:before="0" w:line="240" w:lineRule="auto"/>
      <w:ind w:left="1296" w:right="51" w:firstLine="567"/>
      <w:jc w:val="center"/>
    </w:pPr>
    <w:rPr>
      <w:rFonts w:ascii="Times New Roman" w:hAnsi="Times New Roman"/>
      <w:bCs w:val="0"/>
      <w:i w:val="0"/>
      <w:iCs w:val="0"/>
      <w:sz w:val="30"/>
      <w:szCs w:val="20"/>
      <w:lang w:eastAsia="ru-RU"/>
    </w:rPr>
  </w:style>
  <w:style w:type="paragraph" w:customStyle="1" w:styleId="affff6">
    <w:name w:val="Таблица заголовок"/>
    <w:basedOn w:val="a3"/>
    <w:rsid w:val="00F4015C"/>
    <w:pPr>
      <w:spacing w:before="120" w:after="120" w:line="360" w:lineRule="auto"/>
      <w:ind w:right="51"/>
      <w:jc w:val="right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ffff7">
    <w:name w:val="текст таблицы"/>
    <w:basedOn w:val="a3"/>
    <w:rsid w:val="00F4015C"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8">
    <w:name w:val="Пункт Знак"/>
    <w:basedOn w:val="a3"/>
    <w:rsid w:val="00F4015C"/>
    <w:pPr>
      <w:tabs>
        <w:tab w:val="num" w:pos="1134"/>
        <w:tab w:val="left" w:pos="1701"/>
      </w:tabs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9">
    <w:name w:val="a"/>
    <w:basedOn w:val="a3"/>
    <w:rsid w:val="00F4015C"/>
    <w:pPr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fa">
    <w:name w:val="Словарная статья"/>
    <w:basedOn w:val="a3"/>
    <w:next w:val="a3"/>
    <w:rsid w:val="00F4015C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affffb">
    <w:name w:val="Комментарий пользователя"/>
    <w:basedOn w:val="a3"/>
    <w:next w:val="a3"/>
    <w:rsid w:val="00F4015C"/>
    <w:pPr>
      <w:autoSpaceDE w:val="0"/>
      <w:autoSpaceDN w:val="0"/>
      <w:adjustRightInd w:val="0"/>
      <w:spacing w:after="0" w:line="240" w:lineRule="auto"/>
      <w:ind w:left="170" w:right="51"/>
    </w:pPr>
    <w:rPr>
      <w:rFonts w:ascii="Arial" w:eastAsia="Times New Roman" w:hAnsi="Arial"/>
      <w:i/>
      <w:iCs/>
      <w:color w:val="000080"/>
      <w:sz w:val="20"/>
      <w:szCs w:val="20"/>
      <w:lang w:eastAsia="ru-RU"/>
    </w:rPr>
  </w:style>
  <w:style w:type="character" w:customStyle="1" w:styleId="3d">
    <w:name w:val="Стиль3 Знак Знак"/>
    <w:basedOn w:val="a4"/>
    <w:rsid w:val="00F4015C"/>
    <w:rPr>
      <w:sz w:val="24"/>
      <w:lang w:val="ru-RU" w:eastAsia="ru-RU" w:bidi="ar-SA"/>
    </w:rPr>
  </w:style>
  <w:style w:type="character" w:customStyle="1" w:styleId="labelbodytext1">
    <w:name w:val="label_body_text_1"/>
    <w:basedOn w:val="a4"/>
    <w:rsid w:val="00F4015C"/>
  </w:style>
  <w:style w:type="paragraph" w:customStyle="1" w:styleId="1DocumentHeader1">
    <w:name w:val="Заголовок 1.Document Header1"/>
    <w:basedOn w:val="a3"/>
    <w:next w:val="a3"/>
    <w:rsid w:val="00F4015C"/>
    <w:pPr>
      <w:keepNext/>
      <w:spacing w:before="240" w:after="60" w:line="240" w:lineRule="auto"/>
      <w:ind w:right="51"/>
      <w:jc w:val="center"/>
      <w:outlineLvl w:val="0"/>
    </w:pPr>
    <w:rPr>
      <w:rFonts w:ascii="Times New Roman" w:eastAsia="Times New Roman" w:hAnsi="Times New Roman"/>
      <w:kern w:val="28"/>
      <w:sz w:val="36"/>
      <w:szCs w:val="24"/>
      <w:lang w:eastAsia="ru-RU"/>
    </w:rPr>
  </w:style>
  <w:style w:type="paragraph" w:customStyle="1" w:styleId="ConsPlusNormal">
    <w:name w:val="ConsPlusNormal"/>
    <w:rsid w:val="00F4015C"/>
    <w:pPr>
      <w:widowControl w:val="0"/>
      <w:autoSpaceDE w:val="0"/>
      <w:autoSpaceDN w:val="0"/>
      <w:adjustRightInd w:val="0"/>
      <w:spacing w:after="0" w:line="240" w:lineRule="auto"/>
      <w:ind w:right="51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0">
    <w:name w:val="20"/>
    <w:basedOn w:val="a3"/>
    <w:rsid w:val="00F4015C"/>
    <w:pPr>
      <w:spacing w:before="104" w:after="104" w:line="240" w:lineRule="auto"/>
      <w:ind w:left="104" w:right="10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пункт"/>
    <w:basedOn w:val="a3"/>
    <w:qFormat/>
    <w:rsid w:val="00F4015C"/>
    <w:pPr>
      <w:numPr>
        <w:ilvl w:val="2"/>
        <w:numId w:val="11"/>
      </w:numPr>
      <w:spacing w:before="60" w:after="60" w:line="240" w:lineRule="auto"/>
      <w:ind w:right="5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">
    <w:name w:val="Заголовок 2 жирный"/>
    <w:basedOn w:val="22"/>
    <w:link w:val="2f0"/>
    <w:rsid w:val="00F4015C"/>
    <w:pPr>
      <w:keepNext w:val="0"/>
      <w:tabs>
        <w:tab w:val="num" w:pos="0"/>
      </w:tabs>
      <w:spacing w:before="0" w:after="0" w:line="240" w:lineRule="auto"/>
      <w:ind w:left="1142" w:right="51" w:hanging="1142"/>
      <w:jc w:val="both"/>
    </w:pPr>
    <w:rPr>
      <w:rFonts w:ascii="Times New Roman" w:hAnsi="Times New Roman"/>
      <w:i w:val="0"/>
      <w:iCs w:val="0"/>
      <w:lang w:eastAsia="ru-RU"/>
    </w:rPr>
  </w:style>
  <w:style w:type="character" w:customStyle="1" w:styleId="2f0">
    <w:name w:val="Заголовок 2 жирный Знак"/>
    <w:basedOn w:val="a4"/>
    <w:link w:val="2f"/>
    <w:locked/>
    <w:rsid w:val="00F4015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40">
    <w:name w:val="Заголовок 4 нежирный"/>
    <w:basedOn w:val="41"/>
    <w:link w:val="47"/>
    <w:rsid w:val="00F4015C"/>
    <w:pPr>
      <w:numPr>
        <w:ilvl w:val="3"/>
        <w:numId w:val="4"/>
      </w:numPr>
      <w:tabs>
        <w:tab w:val="num" w:pos="720"/>
        <w:tab w:val="left" w:pos="993"/>
      </w:tabs>
      <w:spacing w:before="0" w:after="0" w:line="240" w:lineRule="auto"/>
      <w:ind w:left="0" w:right="-1" w:firstLine="709"/>
      <w:jc w:val="both"/>
    </w:pPr>
    <w:rPr>
      <w:rFonts w:eastAsia="Times New Roman"/>
      <w:b w:val="0"/>
      <w:bCs w:val="0"/>
      <w:spacing w:val="-10"/>
      <w:sz w:val="24"/>
      <w:szCs w:val="24"/>
      <w:lang w:eastAsia="ru-RU"/>
    </w:rPr>
  </w:style>
  <w:style w:type="character" w:customStyle="1" w:styleId="47">
    <w:name w:val="Заголовок 4 нежирный Знак"/>
    <w:basedOn w:val="42"/>
    <w:link w:val="40"/>
    <w:locked/>
    <w:rsid w:val="00F4015C"/>
    <w:rPr>
      <w:rFonts w:ascii="Times New Roman" w:eastAsia="Times New Roman" w:hAnsi="Times New Roman" w:cs="Times New Roman"/>
      <w:b w:val="0"/>
      <w:bCs w:val="0"/>
      <w:spacing w:val="-10"/>
      <w:sz w:val="24"/>
      <w:szCs w:val="24"/>
      <w:lang w:eastAsia="ru-RU"/>
    </w:rPr>
  </w:style>
  <w:style w:type="paragraph" w:customStyle="1" w:styleId="30">
    <w:name w:val="Заголовок 3 нежирный"/>
    <w:basedOn w:val="32"/>
    <w:rsid w:val="00F4015C"/>
    <w:pPr>
      <w:numPr>
        <w:ilvl w:val="2"/>
        <w:numId w:val="4"/>
      </w:numPr>
      <w:suppressAutoHyphens w:val="0"/>
      <w:spacing w:before="0" w:after="0"/>
      <w:ind w:left="0" w:right="51" w:firstLine="709"/>
      <w:jc w:val="both"/>
    </w:pPr>
    <w:rPr>
      <w:b w:val="0"/>
      <w:bCs w:val="0"/>
      <w:color w:val="000000"/>
      <w:sz w:val="24"/>
    </w:rPr>
  </w:style>
  <w:style w:type="paragraph" w:customStyle="1" w:styleId="Iauiue1">
    <w:name w:val="Iau?iue1"/>
    <w:rsid w:val="00F4015C"/>
    <w:pPr>
      <w:spacing w:after="0" w:line="240" w:lineRule="auto"/>
      <w:ind w:right="51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nt18">
    <w:name w:val="font18"/>
    <w:basedOn w:val="a3"/>
    <w:rsid w:val="00F4015C"/>
    <w:pPr>
      <w:spacing w:before="100" w:beforeAutospacing="1" w:after="100" w:afterAutospacing="1" w:line="240" w:lineRule="auto"/>
      <w:ind w:right="51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Cell">
    <w:name w:val="ConsCell"/>
    <w:rsid w:val="00F4015C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Основной текст 22"/>
    <w:basedOn w:val="a3"/>
    <w:rsid w:val="00F4015C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Iacaaeaaaieoiaioa">
    <w:name w:val="!Iaca.aeaa aieoiaioa"/>
    <w:basedOn w:val="a3"/>
    <w:rsid w:val="00F4015C"/>
    <w:pPr>
      <w:spacing w:after="240" w:line="240" w:lineRule="auto"/>
      <w:ind w:right="51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paragraph" w:customStyle="1" w:styleId="212">
    <w:name w:val="Основной текст с отступом 21"/>
    <w:basedOn w:val="a3"/>
    <w:rsid w:val="00F4015C"/>
    <w:pPr>
      <w:widowControl w:val="0"/>
      <w:spacing w:after="120" w:line="480" w:lineRule="auto"/>
      <w:ind w:left="283"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1">
    <w:name w:val="Body Text 21"/>
    <w:basedOn w:val="a3"/>
    <w:rsid w:val="00F4015C"/>
    <w:pPr>
      <w:widowControl w:val="0"/>
      <w:spacing w:after="120" w:line="480" w:lineRule="auto"/>
      <w:ind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2">
    <w:name w:val="Body Text 22"/>
    <w:basedOn w:val="a3"/>
    <w:uiPriority w:val="99"/>
    <w:rsid w:val="00F4015C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right="5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BodyTextIndent31">
    <w:name w:val="Body Text Indent 31"/>
    <w:basedOn w:val="a3"/>
    <w:rsid w:val="00F4015C"/>
    <w:pPr>
      <w:widowControl w:val="0"/>
      <w:tabs>
        <w:tab w:val="left" w:pos="8788"/>
      </w:tabs>
      <w:suppressAutoHyphens/>
      <w:overflowPunct w:val="0"/>
      <w:autoSpaceDE w:val="0"/>
      <w:autoSpaceDN w:val="0"/>
      <w:adjustRightInd w:val="0"/>
      <w:spacing w:after="0" w:line="240" w:lineRule="auto"/>
      <w:ind w:right="-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Iniiaiieoaeno1">
    <w:name w:val="!Iniiaiie oaeno1"/>
    <w:basedOn w:val="a3"/>
    <w:rsid w:val="00F4015C"/>
    <w:pPr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xl29">
    <w:name w:val="xl29"/>
    <w:basedOn w:val="a3"/>
    <w:rsid w:val="00F401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right="51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18">
    <w:name w:val="Обычный1"/>
    <w:rsid w:val="00F4015C"/>
    <w:pPr>
      <w:widowControl w:val="0"/>
      <w:autoSpaceDE w:val="0"/>
      <w:autoSpaceDN w:val="0"/>
      <w:spacing w:before="120" w:after="120" w:line="240" w:lineRule="auto"/>
      <w:ind w:right="51"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f1">
    <w:name w:val="Обычный2"/>
    <w:rsid w:val="00F4015C"/>
    <w:pPr>
      <w:widowControl w:val="0"/>
      <w:spacing w:before="180" w:line="300" w:lineRule="auto"/>
      <w:ind w:left="5800" w:right="400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xt">
    <w:name w:val="txt"/>
    <w:basedOn w:val="a3"/>
    <w:rsid w:val="00F4015C"/>
    <w:pPr>
      <w:spacing w:before="200" w:line="360" w:lineRule="atLeast"/>
      <w:ind w:left="17" w:right="17" w:firstLine="335"/>
      <w:jc w:val="both"/>
    </w:pPr>
    <w:rPr>
      <w:rFonts w:ascii="Verdana" w:eastAsia="Arial Unicode MS" w:hAnsi="Verdana" w:cs="Arial Unicode MS"/>
      <w:color w:val="000000"/>
      <w:sz w:val="20"/>
      <w:szCs w:val="20"/>
      <w:lang w:eastAsia="ru-RU"/>
    </w:rPr>
  </w:style>
  <w:style w:type="paragraph" w:customStyle="1" w:styleId="310">
    <w:name w:val="Основной текст 31"/>
    <w:basedOn w:val="a3"/>
    <w:rsid w:val="00F4015C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aaieiaie3">
    <w:name w:val="caaieiaie 3"/>
    <w:basedOn w:val="a3"/>
    <w:next w:val="a3"/>
    <w:rsid w:val="00F4015C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Style6">
    <w:name w:val="Style6"/>
    <w:basedOn w:val="a3"/>
    <w:uiPriority w:val="99"/>
    <w:rsid w:val="00F4015C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rsid w:val="00F401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5">
    <w:name w:val="Font Style35"/>
    <w:basedOn w:val="a4"/>
    <w:rsid w:val="00F4015C"/>
    <w:rPr>
      <w:rFonts w:ascii="Arial" w:hAnsi="Arial" w:cs="Arial"/>
      <w:smallCaps/>
      <w:sz w:val="16"/>
      <w:szCs w:val="16"/>
    </w:rPr>
  </w:style>
  <w:style w:type="character" w:customStyle="1" w:styleId="FontStyle36">
    <w:name w:val="Font Style36"/>
    <w:basedOn w:val="a4"/>
    <w:rsid w:val="00F4015C"/>
    <w:rPr>
      <w:rFonts w:ascii="Candara" w:hAnsi="Candara" w:cs="Candara"/>
      <w:spacing w:val="10"/>
      <w:sz w:val="14"/>
      <w:szCs w:val="14"/>
    </w:rPr>
  </w:style>
  <w:style w:type="character" w:customStyle="1" w:styleId="FontStyle37">
    <w:name w:val="Font Style37"/>
    <w:basedOn w:val="a4"/>
    <w:rsid w:val="00F4015C"/>
    <w:rPr>
      <w:rFonts w:ascii="Arial" w:hAnsi="Arial" w:cs="Arial"/>
      <w:sz w:val="14"/>
      <w:szCs w:val="14"/>
    </w:rPr>
  </w:style>
  <w:style w:type="character" w:customStyle="1" w:styleId="FontStyle44">
    <w:name w:val="Font Style44"/>
    <w:basedOn w:val="a4"/>
    <w:rsid w:val="00F4015C"/>
    <w:rPr>
      <w:rFonts w:ascii="Arial" w:hAnsi="Arial" w:cs="Arial"/>
      <w:b/>
      <w:bCs/>
      <w:sz w:val="14"/>
      <w:szCs w:val="14"/>
    </w:rPr>
  </w:style>
  <w:style w:type="paragraph" w:customStyle="1" w:styleId="Style8">
    <w:name w:val="Style8"/>
    <w:basedOn w:val="a3"/>
    <w:rsid w:val="00F401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3"/>
    <w:rsid w:val="00F4015C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3"/>
    <w:rsid w:val="00F4015C"/>
    <w:pPr>
      <w:widowControl w:val="0"/>
      <w:autoSpaceDE w:val="0"/>
      <w:autoSpaceDN w:val="0"/>
      <w:adjustRightInd w:val="0"/>
      <w:spacing w:after="0" w:line="20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3">
    <w:name w:val="Font Style43"/>
    <w:basedOn w:val="a4"/>
    <w:rsid w:val="00F4015C"/>
    <w:rPr>
      <w:rFonts w:ascii="Arial" w:hAnsi="Arial" w:cs="Arial"/>
      <w:sz w:val="14"/>
      <w:szCs w:val="14"/>
    </w:rPr>
  </w:style>
  <w:style w:type="character" w:customStyle="1" w:styleId="FontStyle39">
    <w:name w:val="Font Style39"/>
    <w:basedOn w:val="a4"/>
    <w:rsid w:val="00F4015C"/>
    <w:rPr>
      <w:rFonts w:ascii="Arial" w:hAnsi="Arial" w:cs="Arial"/>
      <w:sz w:val="12"/>
      <w:szCs w:val="12"/>
    </w:rPr>
  </w:style>
  <w:style w:type="paragraph" w:customStyle="1" w:styleId="Style13">
    <w:name w:val="Style13"/>
    <w:basedOn w:val="a3"/>
    <w:rsid w:val="00F4015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0">
    <w:name w:val="Style20"/>
    <w:basedOn w:val="a3"/>
    <w:rsid w:val="00F4015C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eformat">
    <w:name w:val="Preformat"/>
    <w:rsid w:val="00F401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c">
    <w:name w:val="Íîðìàëüíûé"/>
    <w:semiHidden/>
    <w:rsid w:val="00F4015C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character" w:styleId="affffd">
    <w:name w:val="annotation reference"/>
    <w:basedOn w:val="a4"/>
    <w:rsid w:val="00F4015C"/>
    <w:rPr>
      <w:sz w:val="16"/>
      <w:szCs w:val="16"/>
    </w:rPr>
  </w:style>
  <w:style w:type="paragraph" w:styleId="affffe">
    <w:name w:val="annotation subject"/>
    <w:basedOn w:val="aff0"/>
    <w:next w:val="aff0"/>
    <w:link w:val="afffff"/>
    <w:rsid w:val="00F4015C"/>
    <w:pPr>
      <w:spacing w:after="200" w:line="276" w:lineRule="auto"/>
      <w:ind w:firstLine="0"/>
      <w:jc w:val="left"/>
    </w:pPr>
    <w:rPr>
      <w:rFonts w:ascii="Calibri" w:eastAsia="Calibri" w:hAnsi="Calibri"/>
      <w:b/>
      <w:bCs/>
      <w:lang w:eastAsia="en-US"/>
    </w:rPr>
  </w:style>
  <w:style w:type="character" w:customStyle="1" w:styleId="afffff">
    <w:name w:val="Тема примечания Знак"/>
    <w:basedOn w:val="aff1"/>
    <w:link w:val="affffe"/>
    <w:rsid w:val="00F4015C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customStyle="1" w:styleId="Iiiaeuiue">
    <w:name w:val="Ii?iaeuiue"/>
    <w:rsid w:val="00F401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e">
    <w:name w:val="toc 3"/>
    <w:basedOn w:val="a3"/>
    <w:next w:val="a3"/>
    <w:autoRedefine/>
    <w:uiPriority w:val="39"/>
    <w:unhideWhenUsed/>
    <w:rsid w:val="00F4015C"/>
    <w:pPr>
      <w:spacing w:after="100"/>
      <w:ind w:left="440"/>
    </w:pPr>
    <w:rPr>
      <w:rFonts w:eastAsia="Times New Roman"/>
      <w:lang w:eastAsia="ru-RU"/>
    </w:rPr>
  </w:style>
  <w:style w:type="paragraph" w:styleId="48">
    <w:name w:val="toc 4"/>
    <w:basedOn w:val="a3"/>
    <w:next w:val="a3"/>
    <w:autoRedefine/>
    <w:uiPriority w:val="39"/>
    <w:unhideWhenUsed/>
    <w:rsid w:val="00F4015C"/>
    <w:pPr>
      <w:spacing w:after="100"/>
      <w:ind w:left="660"/>
    </w:pPr>
    <w:rPr>
      <w:rFonts w:eastAsia="Times New Roman"/>
      <w:lang w:eastAsia="ru-RU"/>
    </w:rPr>
  </w:style>
  <w:style w:type="paragraph" w:styleId="55">
    <w:name w:val="toc 5"/>
    <w:basedOn w:val="a3"/>
    <w:next w:val="a3"/>
    <w:autoRedefine/>
    <w:uiPriority w:val="39"/>
    <w:unhideWhenUsed/>
    <w:rsid w:val="00F4015C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F4015C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F4015C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F4015C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F4015C"/>
    <w:pPr>
      <w:spacing w:after="100"/>
      <w:ind w:left="1760"/>
    </w:pPr>
    <w:rPr>
      <w:rFonts w:eastAsia="Times New Roman"/>
      <w:lang w:eastAsia="ru-RU"/>
    </w:rPr>
  </w:style>
  <w:style w:type="paragraph" w:customStyle="1" w:styleId="2f2">
    <w:name w:val="Пункт_2"/>
    <w:basedOn w:val="a3"/>
    <w:rsid w:val="00F4015C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3f">
    <w:name w:val="Пункт_3"/>
    <w:basedOn w:val="2f2"/>
    <w:rsid w:val="00F4015C"/>
  </w:style>
  <w:style w:type="paragraph" w:customStyle="1" w:styleId="49">
    <w:name w:val="Пункт_4"/>
    <w:basedOn w:val="3f"/>
    <w:rsid w:val="00F4015C"/>
    <w:pPr>
      <w:ind w:hanging="1134"/>
    </w:pPr>
    <w:rPr>
      <w:snapToGrid/>
    </w:rPr>
  </w:style>
  <w:style w:type="paragraph" w:customStyle="1" w:styleId="5ABCD">
    <w:name w:val="Пункт_5_ABCD"/>
    <w:basedOn w:val="a3"/>
    <w:rsid w:val="00F4015C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9">
    <w:name w:val="Пункт_1"/>
    <w:basedOn w:val="a3"/>
    <w:rsid w:val="00F4015C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szCs w:val="28"/>
      <w:lang w:eastAsia="ru-RU"/>
    </w:rPr>
  </w:style>
  <w:style w:type="character" w:customStyle="1" w:styleId="apple-style-span">
    <w:name w:val="apple-style-span"/>
    <w:basedOn w:val="a4"/>
    <w:rsid w:val="00F4015C"/>
  </w:style>
  <w:style w:type="paragraph" w:customStyle="1" w:styleId="1a">
    <w:name w:val="Текст1"/>
    <w:basedOn w:val="a3"/>
    <w:rsid w:val="00F4015C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Style34">
    <w:name w:val="Style34"/>
    <w:basedOn w:val="a3"/>
    <w:uiPriority w:val="99"/>
    <w:rsid w:val="00F4015C"/>
    <w:pPr>
      <w:widowControl w:val="0"/>
      <w:autoSpaceDE w:val="0"/>
      <w:autoSpaceDN w:val="0"/>
      <w:adjustRightInd w:val="0"/>
      <w:spacing w:after="0" w:line="187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6">
    <w:name w:val="Font Style86"/>
    <w:basedOn w:val="a4"/>
    <w:uiPriority w:val="99"/>
    <w:rsid w:val="00F4015C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3"/>
    <w:rsid w:val="00F4015C"/>
    <w:pPr>
      <w:widowControl w:val="0"/>
      <w:autoSpaceDE w:val="0"/>
      <w:autoSpaceDN w:val="0"/>
      <w:adjustRightInd w:val="0"/>
      <w:spacing w:after="0" w:line="194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0">
    <w:name w:val="Font Style80"/>
    <w:basedOn w:val="a4"/>
    <w:uiPriority w:val="99"/>
    <w:rsid w:val="00F4015C"/>
    <w:rPr>
      <w:rFonts w:ascii="Tahoma" w:hAnsi="Tahoma" w:cs="Tahoma"/>
      <w:sz w:val="16"/>
      <w:szCs w:val="16"/>
    </w:rPr>
  </w:style>
  <w:style w:type="character" w:customStyle="1" w:styleId="FontStyle77">
    <w:name w:val="Font Style77"/>
    <w:basedOn w:val="a4"/>
    <w:uiPriority w:val="99"/>
    <w:rsid w:val="00F4015C"/>
    <w:rPr>
      <w:rFonts w:ascii="Arial Narrow" w:hAnsi="Arial Narrow" w:cs="Arial Narrow"/>
      <w:i/>
      <w:iCs/>
      <w:sz w:val="16"/>
      <w:szCs w:val="16"/>
    </w:rPr>
  </w:style>
  <w:style w:type="character" w:customStyle="1" w:styleId="FontStyle76">
    <w:name w:val="Font Style76"/>
    <w:basedOn w:val="a4"/>
    <w:uiPriority w:val="99"/>
    <w:rsid w:val="00F4015C"/>
    <w:rPr>
      <w:rFonts w:ascii="Times New Roman" w:hAnsi="Times New Roman" w:cs="Times New Roman"/>
      <w:sz w:val="24"/>
      <w:szCs w:val="24"/>
    </w:rPr>
  </w:style>
  <w:style w:type="character" w:customStyle="1" w:styleId="FontStyle78">
    <w:name w:val="Font Style78"/>
    <w:basedOn w:val="a4"/>
    <w:uiPriority w:val="99"/>
    <w:rsid w:val="00F4015C"/>
    <w:rPr>
      <w:rFonts w:ascii="Tahoma" w:hAnsi="Tahoma" w:cs="Tahoma"/>
      <w:sz w:val="16"/>
      <w:szCs w:val="16"/>
    </w:rPr>
  </w:style>
  <w:style w:type="paragraph" w:customStyle="1" w:styleId="Style32">
    <w:name w:val="Style32"/>
    <w:basedOn w:val="a3"/>
    <w:uiPriority w:val="99"/>
    <w:rsid w:val="00F401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75">
    <w:name w:val="Font Style75"/>
    <w:basedOn w:val="a4"/>
    <w:uiPriority w:val="99"/>
    <w:rsid w:val="00F4015C"/>
    <w:rPr>
      <w:rFonts w:ascii="Tahoma" w:hAnsi="Tahoma" w:cs="Tahoma"/>
      <w:b/>
      <w:bCs/>
      <w:sz w:val="18"/>
      <w:szCs w:val="18"/>
    </w:rPr>
  </w:style>
  <w:style w:type="character" w:customStyle="1" w:styleId="FontStyle79">
    <w:name w:val="Font Style79"/>
    <w:basedOn w:val="a4"/>
    <w:uiPriority w:val="99"/>
    <w:rsid w:val="00F4015C"/>
    <w:rPr>
      <w:rFonts w:ascii="Tahoma" w:hAnsi="Tahoma" w:cs="Tahoma"/>
      <w:sz w:val="12"/>
      <w:szCs w:val="12"/>
    </w:rPr>
  </w:style>
  <w:style w:type="character" w:customStyle="1" w:styleId="FontStyle85">
    <w:name w:val="Font Style85"/>
    <w:basedOn w:val="a4"/>
    <w:uiPriority w:val="99"/>
    <w:rsid w:val="00F4015C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46">
    <w:name w:val="Font Style46"/>
    <w:basedOn w:val="a4"/>
    <w:uiPriority w:val="99"/>
    <w:rsid w:val="00F4015C"/>
    <w:rPr>
      <w:rFonts w:ascii="Tahoma" w:hAnsi="Tahoma" w:cs="Tahoma"/>
      <w:b/>
      <w:bCs/>
      <w:sz w:val="16"/>
      <w:szCs w:val="16"/>
    </w:rPr>
  </w:style>
  <w:style w:type="character" w:customStyle="1" w:styleId="FontStyle54">
    <w:name w:val="Font Style54"/>
    <w:basedOn w:val="a4"/>
    <w:uiPriority w:val="99"/>
    <w:rsid w:val="00F4015C"/>
    <w:rPr>
      <w:rFonts w:ascii="Times New Roman" w:hAnsi="Times New Roman" w:cs="Times New Roman"/>
      <w:b/>
      <w:bCs/>
      <w:i/>
      <w:iCs/>
      <w:spacing w:val="10"/>
      <w:sz w:val="12"/>
      <w:szCs w:val="12"/>
    </w:rPr>
  </w:style>
  <w:style w:type="character" w:customStyle="1" w:styleId="FontStyle89">
    <w:name w:val="Font Style89"/>
    <w:basedOn w:val="a4"/>
    <w:uiPriority w:val="99"/>
    <w:rsid w:val="00F4015C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8">
    <w:name w:val="Style38"/>
    <w:basedOn w:val="a3"/>
    <w:rsid w:val="00F401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62">
    <w:name w:val="Font Style62"/>
    <w:basedOn w:val="a4"/>
    <w:uiPriority w:val="99"/>
    <w:rsid w:val="00F4015C"/>
    <w:rPr>
      <w:rFonts w:ascii="Times New Roman" w:hAnsi="Times New Roman" w:cs="Times New Roman"/>
      <w:b/>
      <w:bCs/>
      <w:sz w:val="12"/>
      <w:szCs w:val="12"/>
    </w:rPr>
  </w:style>
  <w:style w:type="paragraph" w:customStyle="1" w:styleId="afffff0">
    <w:name w:val="Текст ПРИКАЗА (УКАЗАНИЯ)"/>
    <w:basedOn w:val="a3"/>
    <w:autoRedefine/>
    <w:uiPriority w:val="99"/>
    <w:rsid w:val="00F4015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pacing w:val="-6"/>
      <w:sz w:val="24"/>
      <w:szCs w:val="24"/>
      <w:lang w:eastAsia="ru-RU"/>
    </w:rPr>
  </w:style>
  <w:style w:type="character" w:customStyle="1" w:styleId="13">
    <w:name w:val="Подпункт Знак1"/>
    <w:basedOn w:val="a4"/>
    <w:link w:val="af6"/>
    <w:rsid w:val="00F401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7">
    <w:name w:val="xl67"/>
    <w:basedOn w:val="a3"/>
    <w:rsid w:val="00F401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3"/>
    <w:rsid w:val="00F4015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3"/>
    <w:rsid w:val="00F401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3"/>
    <w:rsid w:val="00F40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3"/>
    <w:rsid w:val="00F40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3"/>
    <w:rsid w:val="00F40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3"/>
    <w:rsid w:val="00F40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3"/>
    <w:rsid w:val="00F40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3"/>
    <w:rsid w:val="00F40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3"/>
    <w:rsid w:val="00F40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3"/>
    <w:rsid w:val="00F40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3"/>
    <w:rsid w:val="00F40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3"/>
    <w:rsid w:val="00F40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0">
    <w:name w:val="xl80"/>
    <w:basedOn w:val="a3"/>
    <w:rsid w:val="00F401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1">
    <w:name w:val="xl81"/>
    <w:basedOn w:val="a3"/>
    <w:rsid w:val="00F40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2">
    <w:name w:val="xl82"/>
    <w:basedOn w:val="a3"/>
    <w:rsid w:val="00F401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3">
    <w:name w:val="xl83"/>
    <w:basedOn w:val="a3"/>
    <w:rsid w:val="00F401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4">
    <w:name w:val="xl84"/>
    <w:basedOn w:val="a3"/>
    <w:rsid w:val="00F40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3"/>
    <w:rsid w:val="00F401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3"/>
    <w:rsid w:val="00F401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3"/>
    <w:rsid w:val="00F40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3"/>
    <w:rsid w:val="00F401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3"/>
    <w:rsid w:val="00F401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3"/>
    <w:rsid w:val="00F401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3"/>
    <w:rsid w:val="00F401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3"/>
    <w:rsid w:val="00F401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3">
    <w:name w:val="Текст2"/>
    <w:basedOn w:val="a3"/>
    <w:rsid w:val="00F4015C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3f0">
    <w:name w:val="Текст3"/>
    <w:basedOn w:val="a3"/>
    <w:rsid w:val="00F4015C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5">
    <w:name w:val="font5"/>
    <w:basedOn w:val="a3"/>
    <w:rsid w:val="00F4015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3"/>
    <w:rsid w:val="00F4015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font7">
    <w:name w:val="font7"/>
    <w:basedOn w:val="a3"/>
    <w:rsid w:val="00F4015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93">
    <w:name w:val="xl93"/>
    <w:basedOn w:val="a3"/>
    <w:rsid w:val="00F4015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3"/>
    <w:rsid w:val="00F4015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3"/>
    <w:rsid w:val="00F4015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3"/>
    <w:rsid w:val="00F4015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3"/>
    <w:rsid w:val="00F4015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3"/>
    <w:rsid w:val="00F4015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3"/>
    <w:rsid w:val="00F4015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3"/>
    <w:rsid w:val="00F4015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3"/>
    <w:rsid w:val="00F4015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3"/>
    <w:rsid w:val="00F4015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3"/>
    <w:rsid w:val="00F4015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3"/>
    <w:rsid w:val="00F4015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3"/>
    <w:rsid w:val="00F4015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3"/>
    <w:rsid w:val="00F4015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3"/>
    <w:rsid w:val="00F401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3"/>
    <w:rsid w:val="00F4015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3"/>
    <w:rsid w:val="00F4015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3"/>
    <w:rsid w:val="00F4015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3"/>
    <w:rsid w:val="00F4015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3"/>
    <w:rsid w:val="00F4015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3"/>
    <w:rsid w:val="00F4015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3"/>
    <w:rsid w:val="00F4015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3"/>
    <w:rsid w:val="00F4015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3"/>
    <w:rsid w:val="00F40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3"/>
    <w:rsid w:val="00F40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3"/>
    <w:rsid w:val="00F40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3"/>
    <w:rsid w:val="00F4015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3"/>
    <w:rsid w:val="00F4015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3"/>
    <w:rsid w:val="00F4015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3"/>
    <w:rsid w:val="00F4015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3"/>
    <w:rsid w:val="00F401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3"/>
    <w:rsid w:val="00F4015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3"/>
    <w:rsid w:val="00F4015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3"/>
    <w:rsid w:val="00F4015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3"/>
    <w:rsid w:val="00F4015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3"/>
    <w:rsid w:val="00F4015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3"/>
    <w:rsid w:val="00F401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3"/>
    <w:rsid w:val="00F4015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3"/>
    <w:rsid w:val="00F4015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3"/>
    <w:rsid w:val="00F4015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3"/>
    <w:rsid w:val="00F4015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3"/>
    <w:rsid w:val="00F4015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3"/>
    <w:rsid w:val="00F4015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3"/>
    <w:rsid w:val="00F4015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3"/>
    <w:rsid w:val="00F4015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3"/>
    <w:rsid w:val="00F4015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3"/>
    <w:rsid w:val="00F4015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1">
    <w:name w:val="Знак Знак Знак Знак Знак Знак"/>
    <w:basedOn w:val="a3"/>
    <w:rsid w:val="00F4015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2">
    <w:name w:val="Подпункт Знак"/>
    <w:basedOn w:val="a"/>
    <w:link w:val="afffff3"/>
    <w:rsid w:val="00F4015C"/>
    <w:pPr>
      <w:numPr>
        <w:ilvl w:val="0"/>
        <w:numId w:val="0"/>
      </w:numPr>
      <w:tabs>
        <w:tab w:val="num" w:pos="360"/>
      </w:tabs>
      <w:spacing w:line="360" w:lineRule="auto"/>
      <w:ind w:left="1134" w:hanging="1134"/>
    </w:pPr>
    <w:rPr>
      <w:snapToGrid w:val="0"/>
    </w:rPr>
  </w:style>
  <w:style w:type="character" w:customStyle="1" w:styleId="afffff3">
    <w:name w:val="Подпункт Знак Знак"/>
    <w:basedOn w:val="a4"/>
    <w:link w:val="afffff2"/>
    <w:rsid w:val="00F4015C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character" w:customStyle="1" w:styleId="1b">
    <w:name w:val="Обычный1 Знак Знак"/>
    <w:basedOn w:val="a4"/>
    <w:link w:val="1c"/>
    <w:locked/>
    <w:rsid w:val="00F4015C"/>
    <w:rPr>
      <w:sz w:val="24"/>
      <w:szCs w:val="24"/>
    </w:rPr>
  </w:style>
  <w:style w:type="paragraph" w:customStyle="1" w:styleId="1c">
    <w:name w:val="Обычный1 Знак"/>
    <w:link w:val="1b"/>
    <w:rsid w:val="00F4015C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sz w:val="24"/>
      <w:szCs w:val="24"/>
    </w:rPr>
  </w:style>
  <w:style w:type="numbering" w:customStyle="1" w:styleId="1d">
    <w:name w:val="Нет списка1"/>
    <w:next w:val="a6"/>
    <w:uiPriority w:val="99"/>
    <w:semiHidden/>
    <w:unhideWhenUsed/>
    <w:rsid w:val="00F4015C"/>
  </w:style>
  <w:style w:type="table" w:customStyle="1" w:styleId="1e">
    <w:name w:val="Сетка таблицы1"/>
    <w:basedOn w:val="a5"/>
    <w:next w:val="ad"/>
    <w:uiPriority w:val="39"/>
    <w:rsid w:val="00F401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21">
    <w:name w:val="H2 Знак1"/>
    <w:basedOn w:val="a4"/>
    <w:uiPriority w:val="9"/>
    <w:semiHidden/>
    <w:rsid w:val="00F40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11">
    <w:name w:val="Заголовок 3 Знак1"/>
    <w:aliases w:val="H3 Знак1"/>
    <w:basedOn w:val="a4"/>
    <w:semiHidden/>
    <w:rsid w:val="00F4015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data">
    <w:name w:val="data"/>
    <w:basedOn w:val="a4"/>
    <w:rsid w:val="00F4015C"/>
  </w:style>
  <w:style w:type="numbering" w:customStyle="1" w:styleId="2f4">
    <w:name w:val="Нет списка2"/>
    <w:next w:val="a6"/>
    <w:uiPriority w:val="99"/>
    <w:semiHidden/>
    <w:unhideWhenUsed/>
    <w:rsid w:val="00F4015C"/>
  </w:style>
  <w:style w:type="table" w:customStyle="1" w:styleId="2f5">
    <w:name w:val="Сетка таблицы2"/>
    <w:basedOn w:val="a5"/>
    <w:next w:val="ad"/>
    <w:uiPriority w:val="59"/>
    <w:rsid w:val="00F401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a3"/>
    <w:rsid w:val="00F401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3"/>
    <w:rsid w:val="00F4015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4">
    <w:name w:val="Пункт б/н"/>
    <w:basedOn w:val="a3"/>
    <w:rsid w:val="00F4015C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paragraph" w:customStyle="1" w:styleId="xl63">
    <w:name w:val="xl63"/>
    <w:basedOn w:val="a3"/>
    <w:rsid w:val="00F4015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3"/>
    <w:rsid w:val="00F401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a">
    <w:name w:val="Текст4"/>
    <w:basedOn w:val="a3"/>
    <w:rsid w:val="00F4015C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8">
    <w:name w:val="font8"/>
    <w:basedOn w:val="a3"/>
    <w:rsid w:val="00F4015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9">
    <w:name w:val="font9"/>
    <w:basedOn w:val="a3"/>
    <w:rsid w:val="00F4015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table" w:customStyle="1" w:styleId="3f1">
    <w:name w:val="Сетка таблицы3"/>
    <w:basedOn w:val="a5"/>
    <w:next w:val="ad"/>
    <w:uiPriority w:val="59"/>
    <w:rsid w:val="00F401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6">
    <w:name w:val="Текст5"/>
    <w:basedOn w:val="a3"/>
    <w:uiPriority w:val="99"/>
    <w:rsid w:val="00F4015C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plaintext">
    <w:name w:val="plaintext"/>
    <w:basedOn w:val="a3"/>
    <w:rsid w:val="00F401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11pt29">
    <w:name w:val="Основной текст (4) + 11 pt29"/>
    <w:aliases w:val="Не полужирный32"/>
    <w:uiPriority w:val="99"/>
    <w:rsid w:val="00F4015C"/>
    <w:rPr>
      <w:rFonts w:ascii="Times New Roman" w:hAnsi="Times New Roman"/>
      <w:spacing w:val="0"/>
    </w:rPr>
  </w:style>
  <w:style w:type="character" w:customStyle="1" w:styleId="FontStyle64">
    <w:name w:val="Font Style64"/>
    <w:basedOn w:val="a4"/>
    <w:uiPriority w:val="99"/>
    <w:rsid w:val="00F4015C"/>
    <w:rPr>
      <w:rFonts w:ascii="Times New Roman" w:hAnsi="Times New Roman" w:cs="Times New Roman"/>
      <w:sz w:val="26"/>
      <w:szCs w:val="26"/>
    </w:rPr>
  </w:style>
  <w:style w:type="paragraph" w:customStyle="1" w:styleId="afffff5">
    <w:name w:val="Знак Знак Знак Знак"/>
    <w:basedOn w:val="a3"/>
    <w:rsid w:val="00F4015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f6">
    <w:name w:val="endnote text"/>
    <w:basedOn w:val="a3"/>
    <w:link w:val="afffff7"/>
    <w:uiPriority w:val="99"/>
    <w:unhideWhenUsed/>
    <w:rsid w:val="00F4015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f7">
    <w:name w:val="Текст концевой сноски Знак"/>
    <w:basedOn w:val="a4"/>
    <w:link w:val="afffff6"/>
    <w:uiPriority w:val="99"/>
    <w:rsid w:val="00F401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8">
    <w:name w:val="endnote reference"/>
    <w:basedOn w:val="a4"/>
    <w:uiPriority w:val="99"/>
    <w:unhideWhenUsed/>
    <w:rsid w:val="00F4015C"/>
    <w:rPr>
      <w:rFonts w:cs="Times New Roman"/>
      <w:vertAlign w:val="superscript"/>
    </w:rPr>
  </w:style>
  <w:style w:type="paragraph" w:customStyle="1" w:styleId="afffff9">
    <w:name w:val="Табличноый заголовок"/>
    <w:basedOn w:val="a3"/>
    <w:uiPriority w:val="99"/>
    <w:rsid w:val="00F4015C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paragraph" w:customStyle="1" w:styleId="OP1111">
    <w:name w:val="OP.1.1.1.1"/>
    <w:basedOn w:val="a3"/>
    <w:autoRedefine/>
    <w:uiPriority w:val="99"/>
    <w:rsid w:val="00F4015C"/>
    <w:pPr>
      <w:numPr>
        <w:ilvl w:val="3"/>
        <w:numId w:val="14"/>
      </w:numPr>
      <w:spacing w:after="0" w:line="240" w:lineRule="auto"/>
      <w:jc w:val="both"/>
      <w:outlineLvl w:val="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P111">
    <w:name w:val="OP.1.1.1"/>
    <w:basedOn w:val="OP1111"/>
    <w:autoRedefine/>
    <w:uiPriority w:val="99"/>
    <w:rsid w:val="00F4015C"/>
    <w:pPr>
      <w:numPr>
        <w:ilvl w:val="2"/>
      </w:numPr>
      <w:outlineLvl w:val="2"/>
    </w:pPr>
  </w:style>
  <w:style w:type="paragraph" w:customStyle="1" w:styleId="OP11">
    <w:name w:val="OP.1.1"/>
    <w:basedOn w:val="OP111"/>
    <w:next w:val="OP111"/>
    <w:autoRedefine/>
    <w:uiPriority w:val="99"/>
    <w:rsid w:val="00F4015C"/>
    <w:pPr>
      <w:numPr>
        <w:ilvl w:val="1"/>
      </w:numPr>
      <w:outlineLvl w:val="1"/>
    </w:pPr>
  </w:style>
  <w:style w:type="paragraph" w:customStyle="1" w:styleId="OP1">
    <w:name w:val="OP.1"/>
    <w:basedOn w:val="OP11"/>
    <w:uiPriority w:val="99"/>
    <w:rsid w:val="00F4015C"/>
    <w:pPr>
      <w:numPr>
        <w:ilvl w:val="0"/>
      </w:numPr>
      <w:spacing w:before="360" w:after="120"/>
      <w:jc w:val="left"/>
      <w:outlineLvl w:val="0"/>
    </w:pPr>
    <w:rPr>
      <w:b/>
      <w:sz w:val="32"/>
    </w:rPr>
  </w:style>
  <w:style w:type="paragraph" w:customStyle="1" w:styleId="Default">
    <w:name w:val="Default"/>
    <w:rsid w:val="00F401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7">
    <w:name w:val="Style7"/>
    <w:basedOn w:val="a3"/>
    <w:rsid w:val="00F4015C"/>
    <w:pPr>
      <w:widowControl w:val="0"/>
      <w:autoSpaceDE w:val="0"/>
      <w:autoSpaceDN w:val="0"/>
      <w:adjustRightInd w:val="0"/>
      <w:spacing w:after="0" w:line="321" w:lineRule="exact"/>
      <w:ind w:hanging="691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12">
    <w:name w:val="Font Style212"/>
    <w:rsid w:val="00F4015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45">
    <w:name w:val="Font Style145"/>
    <w:rsid w:val="00F4015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0">
    <w:name w:val="Font Style140"/>
    <w:rsid w:val="00F4015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11">
    <w:name w:val="Font Style211"/>
    <w:rsid w:val="00F4015C"/>
    <w:rPr>
      <w:rFonts w:ascii="Times New Roman" w:hAnsi="Times New Roman" w:cs="Times New Roman"/>
      <w:sz w:val="18"/>
      <w:szCs w:val="18"/>
    </w:rPr>
  </w:style>
  <w:style w:type="paragraph" w:styleId="afffffa">
    <w:name w:val="No Spacing"/>
    <w:uiPriority w:val="1"/>
    <w:qFormat/>
    <w:rsid w:val="00F4015C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3f2">
    <w:name w:val="Нет списка3"/>
    <w:next w:val="a6"/>
    <w:uiPriority w:val="99"/>
    <w:semiHidden/>
    <w:unhideWhenUsed/>
    <w:rsid w:val="000868C6"/>
  </w:style>
  <w:style w:type="table" w:customStyle="1" w:styleId="4b">
    <w:name w:val="Сетка таблицы4"/>
    <w:basedOn w:val="a5"/>
    <w:next w:val="ad"/>
    <w:uiPriority w:val="39"/>
    <w:rsid w:val="000868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">
    <w:name w:val="Нет списка11"/>
    <w:next w:val="a6"/>
    <w:uiPriority w:val="99"/>
    <w:semiHidden/>
    <w:unhideWhenUsed/>
    <w:rsid w:val="000868C6"/>
  </w:style>
  <w:style w:type="table" w:customStyle="1" w:styleId="111">
    <w:name w:val="Сетка таблицы11"/>
    <w:basedOn w:val="a5"/>
    <w:next w:val="ad"/>
    <w:uiPriority w:val="39"/>
    <w:rsid w:val="000868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3">
    <w:name w:val="Нет списка21"/>
    <w:next w:val="a6"/>
    <w:uiPriority w:val="99"/>
    <w:semiHidden/>
    <w:unhideWhenUsed/>
    <w:rsid w:val="000868C6"/>
  </w:style>
  <w:style w:type="table" w:customStyle="1" w:styleId="214">
    <w:name w:val="Сетка таблицы21"/>
    <w:basedOn w:val="a5"/>
    <w:next w:val="ad"/>
    <w:uiPriority w:val="59"/>
    <w:rsid w:val="000868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">
    <w:name w:val="Сетка таблицы31"/>
    <w:basedOn w:val="a5"/>
    <w:next w:val="ad"/>
    <w:uiPriority w:val="59"/>
    <w:rsid w:val="000868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3">
    <w:name w:val="Нет списка31"/>
    <w:next w:val="a6"/>
    <w:uiPriority w:val="99"/>
    <w:semiHidden/>
    <w:unhideWhenUsed/>
    <w:rsid w:val="000868C6"/>
  </w:style>
  <w:style w:type="character" w:customStyle="1" w:styleId="2f6">
    <w:name w:val="Основной текст (2)_"/>
    <w:basedOn w:val="a4"/>
    <w:link w:val="2f7"/>
    <w:uiPriority w:val="99"/>
    <w:locked/>
    <w:rsid w:val="005E70FA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12pt">
    <w:name w:val="Основной текст + 12 pt"/>
    <w:aliases w:val="Полужирный"/>
    <w:basedOn w:val="a4"/>
    <w:uiPriority w:val="99"/>
    <w:rsid w:val="005E70FA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2f7">
    <w:name w:val="Основной текст (2)"/>
    <w:basedOn w:val="a3"/>
    <w:link w:val="2f6"/>
    <w:uiPriority w:val="99"/>
    <w:rsid w:val="005E70FA"/>
    <w:pPr>
      <w:shd w:val="clear" w:color="auto" w:fill="FFFFFF"/>
      <w:spacing w:after="0" w:line="302" w:lineRule="exact"/>
    </w:pPr>
    <w:rPr>
      <w:rFonts w:ascii="Times New Roman" w:eastAsiaTheme="minorHAnsi" w:hAnsi="Times New Roman"/>
      <w:b/>
      <w:bCs/>
      <w:sz w:val="24"/>
      <w:szCs w:val="24"/>
    </w:rPr>
  </w:style>
  <w:style w:type="paragraph" w:customStyle="1" w:styleId="msonormal0">
    <w:name w:val="msonormal"/>
    <w:basedOn w:val="a3"/>
    <w:rsid w:val="00E821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f">
    <w:name w:val="Строгий1"/>
    <w:rsid w:val="00A0770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2C7D3-CEA9-4E94-90E0-01C8EFD8D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18</Pages>
  <Words>4177</Words>
  <Characters>23812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Романенко Петр Алексеевич</dc:creator>
  <cp:lastModifiedBy>Зубенко Юлия Юрьевна</cp:lastModifiedBy>
  <cp:revision>40</cp:revision>
  <cp:lastPrinted>2022-10-20T02:20:00Z</cp:lastPrinted>
  <dcterms:created xsi:type="dcterms:W3CDTF">2021-09-15T00:21:00Z</dcterms:created>
  <dcterms:modified xsi:type="dcterms:W3CDTF">2024-08-27T07:21:00Z</dcterms:modified>
</cp:coreProperties>
</file>