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A82" w:rsidRPr="0022057A" w:rsidRDefault="00154A82" w:rsidP="00154A82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54A82" w:rsidRPr="00411E2E" w:rsidRDefault="00D87291" w:rsidP="00154A82">
      <w:pPr>
        <w:widowControl w:val="0"/>
        <w:shd w:val="clear" w:color="auto" w:fill="FFFFFF"/>
        <w:autoSpaceDE w:val="0"/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11E2E">
        <w:rPr>
          <w:rFonts w:ascii="Times New Roman" w:eastAsia="Times New Roman" w:hAnsi="Times New Roman"/>
          <w:b/>
          <w:sz w:val="28"/>
          <w:szCs w:val="28"/>
        </w:rPr>
        <w:t>Техническое з</w:t>
      </w:r>
      <w:r w:rsidR="00196726" w:rsidRPr="00411E2E">
        <w:rPr>
          <w:rFonts w:ascii="Times New Roman" w:eastAsia="Times New Roman" w:hAnsi="Times New Roman"/>
          <w:b/>
          <w:sz w:val="28"/>
          <w:szCs w:val="28"/>
        </w:rPr>
        <w:t xml:space="preserve">адание </w:t>
      </w:r>
    </w:p>
    <w:p w:rsidR="002430D0" w:rsidRDefault="002430D0" w:rsidP="002430D0">
      <w:pPr>
        <w:spacing w:after="60"/>
        <w:ind w:left="567" w:right="567"/>
        <w:jc w:val="center"/>
        <w:rPr>
          <w:rFonts w:ascii="Times New Roman" w:eastAsia="Times New Roman" w:hAnsi="Times New Roman"/>
          <w:sz w:val="24"/>
          <w:szCs w:val="24"/>
        </w:rPr>
      </w:pPr>
      <w:r w:rsidRPr="002430D0">
        <w:rPr>
          <w:rFonts w:ascii="Times New Roman" w:eastAsia="Times New Roman" w:hAnsi="Times New Roman"/>
          <w:sz w:val="24"/>
          <w:szCs w:val="24"/>
        </w:rPr>
        <w:t xml:space="preserve">на оказание услуг по перевозке золошлаковых отходов </w:t>
      </w:r>
    </w:p>
    <w:tbl>
      <w:tblPr>
        <w:tblW w:w="10461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3090"/>
        <w:gridCol w:w="7371"/>
      </w:tblGrid>
      <w:tr w:rsidR="00154A82" w:rsidRPr="0022057A" w:rsidTr="00423C1C">
        <w:trPr>
          <w:trHeight w:val="538"/>
          <w:tblHeader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22057A" w:rsidRDefault="00154A82" w:rsidP="009E26EB">
            <w:pPr>
              <w:widowControl w:val="0"/>
              <w:autoSpaceDE w:val="0"/>
              <w:snapToGrid w:val="0"/>
              <w:spacing w:before="40" w:after="40" w:line="240" w:lineRule="auto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22057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A82" w:rsidRPr="0022057A" w:rsidRDefault="00154A82" w:rsidP="009E26EB">
            <w:pPr>
              <w:widowControl w:val="0"/>
              <w:autoSpaceDE w:val="0"/>
              <w:snapToGrid w:val="0"/>
              <w:spacing w:before="40" w:after="40" w:line="240" w:lineRule="auto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22057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Основные данные и требования</w:t>
            </w:r>
          </w:p>
        </w:tc>
      </w:tr>
      <w:tr w:rsidR="00154A82" w:rsidRPr="0022057A" w:rsidTr="00423C1C">
        <w:trPr>
          <w:trHeight w:val="22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22057A" w:rsidRDefault="00154A82" w:rsidP="00154A82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2057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Заказчик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82" w:rsidRPr="0022057A" w:rsidRDefault="00800589" w:rsidP="009E26E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80058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Публичное акционерное общество «Территориальная генерирующая компания №14»</w:t>
            </w:r>
          </w:p>
        </w:tc>
      </w:tr>
      <w:tr w:rsidR="00154A82" w:rsidRPr="0022057A" w:rsidTr="00423C1C">
        <w:trPr>
          <w:trHeight w:val="22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22057A" w:rsidRDefault="002430D0" w:rsidP="00154A82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43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A82" w:rsidRPr="0022057A" w:rsidRDefault="002430D0" w:rsidP="00720B2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2430D0">
              <w:rPr>
                <w:rFonts w:ascii="Times New Roman" w:eastAsia="Times New Roman" w:hAnsi="Times New Roman"/>
                <w:sz w:val="24"/>
                <w:szCs w:val="24"/>
              </w:rPr>
              <w:t xml:space="preserve">казание услуг по погрузке и перевозке золошлаковых отходов  с </w:t>
            </w:r>
            <w:r w:rsidR="00C64B52" w:rsidRPr="00C64B52">
              <w:rPr>
                <w:rFonts w:ascii="Times New Roman" w:eastAsia="Times New Roman" w:hAnsi="Times New Roman"/>
                <w:sz w:val="24"/>
                <w:szCs w:val="24"/>
              </w:rPr>
              <w:t xml:space="preserve">объекта временного накопления ЗШО расположенного вблизи котельной </w:t>
            </w:r>
            <w:proofErr w:type="spellStart"/>
            <w:r w:rsidR="00C64B52" w:rsidRPr="00C64B52">
              <w:rPr>
                <w:rFonts w:ascii="Times New Roman" w:eastAsia="Times New Roman" w:hAnsi="Times New Roman"/>
                <w:sz w:val="24"/>
                <w:szCs w:val="24"/>
              </w:rPr>
              <w:t>Техзона</w:t>
            </w:r>
            <w:proofErr w:type="spellEnd"/>
            <w:r w:rsidR="00C64B52" w:rsidRPr="00C64B52">
              <w:rPr>
                <w:rFonts w:ascii="Times New Roman" w:eastAsia="Times New Roman" w:hAnsi="Times New Roman"/>
                <w:sz w:val="24"/>
                <w:szCs w:val="24"/>
              </w:rPr>
              <w:t xml:space="preserve"> (ул. Покровская 33а)</w:t>
            </w:r>
            <w:r w:rsidRPr="002430D0">
              <w:rPr>
                <w:rFonts w:ascii="Times New Roman" w:eastAsia="Times New Roman" w:hAnsi="Times New Roman"/>
                <w:sz w:val="24"/>
                <w:szCs w:val="24"/>
              </w:rPr>
              <w:t xml:space="preserve"> филиала ПАО «ТГК-14» «Улан-Удэнский энергетический комплекс» в объеме </w:t>
            </w:r>
            <w:r w:rsidR="00EA33A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720B2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FD7AD5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  <w:r w:rsidRPr="002430D0">
              <w:rPr>
                <w:rFonts w:ascii="Times New Roman" w:eastAsia="Times New Roman" w:hAnsi="Times New Roman"/>
                <w:sz w:val="24"/>
                <w:szCs w:val="24"/>
              </w:rPr>
              <w:t xml:space="preserve">,00 </w:t>
            </w:r>
            <w:proofErr w:type="spellStart"/>
            <w:r w:rsidRPr="002430D0">
              <w:rPr>
                <w:rFonts w:ascii="Times New Roman" w:eastAsia="Times New Roman" w:hAnsi="Times New Roman"/>
                <w:sz w:val="24"/>
                <w:szCs w:val="24"/>
              </w:rPr>
              <w:t>куб.м</w:t>
            </w:r>
            <w:proofErr w:type="spellEnd"/>
            <w:r w:rsidR="006C055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2430D0" w:rsidRPr="0022057A" w:rsidTr="00423C1C">
        <w:trPr>
          <w:trHeight w:val="46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0D0" w:rsidRPr="002430D0" w:rsidRDefault="002430D0" w:rsidP="00C9234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57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Основание для выполнения </w:t>
            </w:r>
            <w:r w:rsidR="00C9234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услуг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B57" w:rsidRPr="00800589" w:rsidRDefault="002430D0" w:rsidP="00980B5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30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Необходимость проведения работ по очистке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объект</w:t>
            </w:r>
            <w:r w:rsidR="002B4B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временного накоп</w:t>
            </w:r>
            <w:r w:rsidRPr="002430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ления ЗШО</w:t>
            </w:r>
            <w:r w:rsidR="002B4B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расположенного вблизи котельной </w:t>
            </w:r>
            <w:proofErr w:type="spellStart"/>
            <w:r w:rsidR="002B4B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Техзона</w:t>
            </w:r>
            <w:proofErr w:type="spellEnd"/>
            <w:r w:rsidR="002B4B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(ул. Покровская 33а) </w:t>
            </w:r>
            <w:r w:rsidR="002B4BBE" w:rsidRPr="002B4B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</w:t>
            </w:r>
            <w:r w:rsidR="002B4B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земельного</w:t>
            </w:r>
            <w:r w:rsidR="002B4BBE" w:rsidRPr="002B4B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участка 03:24:011901:91</w:t>
            </w:r>
            <w:r w:rsidR="002B4B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2B06" w:rsidRPr="0022057A" w:rsidTr="00423C1C">
        <w:trPr>
          <w:trHeight w:val="5582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B06" w:rsidRPr="0022057A" w:rsidRDefault="00A42B06" w:rsidP="00043F03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2057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Требования к </w:t>
            </w:r>
            <w:r w:rsidR="0087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исполнителю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8DD" w:rsidRPr="000178DD" w:rsidRDefault="00874078" w:rsidP="000178D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Исполнитель</w:t>
            </w:r>
            <w:r w:rsidR="000178DD" w:rsidRPr="000178DD">
              <w:rPr>
                <w:rFonts w:ascii="Times New Roman" w:eastAsia="Times New Roman" w:hAnsi="Times New Roman"/>
                <w:sz w:val="24"/>
                <w:szCs w:val="24"/>
              </w:rPr>
              <w:t xml:space="preserve"> должен иметь производственно-технические и материально-технические ресурсы (специализированная техника и механизмы, автотранспорт, вспомогательное оборудование, позволяющие проводить работы в объеме и в сроки, определенные техническим заданием).</w:t>
            </w:r>
          </w:p>
          <w:p w:rsidR="000178DD" w:rsidRPr="000178DD" w:rsidRDefault="00874078" w:rsidP="000178D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Исполнитель</w:t>
            </w:r>
            <w:r w:rsidR="000178DD" w:rsidRPr="000178DD">
              <w:rPr>
                <w:rFonts w:ascii="Times New Roman" w:eastAsia="Times New Roman" w:hAnsi="Times New Roman"/>
                <w:sz w:val="24"/>
                <w:szCs w:val="24"/>
              </w:rPr>
              <w:t xml:space="preserve"> должен обладать гражданской правоспособностью в полном объеме для заключения и исполнения Договора (должен быть заре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гистрирован в </w:t>
            </w:r>
            <w:r w:rsidR="000178DD" w:rsidRPr="000178DD">
              <w:rPr>
                <w:rFonts w:ascii="Times New Roman" w:eastAsia="Times New Roman" w:hAnsi="Times New Roman"/>
                <w:sz w:val="24"/>
                <w:szCs w:val="24"/>
              </w:rPr>
              <w:t>установленном порядке и иметь соответствующее разрешение на выполнение видов работ в рамках Договора).</w:t>
            </w:r>
          </w:p>
          <w:p w:rsidR="00A42B06" w:rsidRPr="0022057A" w:rsidRDefault="00874078" w:rsidP="000178D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Исполнитель</w:t>
            </w:r>
            <w:r w:rsidR="000178DD" w:rsidRPr="000178DD">
              <w:rPr>
                <w:rFonts w:ascii="Times New Roman" w:eastAsia="Times New Roman" w:hAnsi="Times New Roman"/>
                <w:sz w:val="24"/>
                <w:szCs w:val="24"/>
              </w:rPr>
              <w:t xml:space="preserve"> должен работы проводить квалифицированными специалистами рабочих специальностей и ИТР, аттестованных согласно Правил охраны труда при работе с инструментом и приспособлениями, утвержденные приказом №552н от 17.08.2015 Министерством труда и социальной защиты РФ; «Правил по охране труда (правила безопасности) при эксплуатации электроустановок, утвержденных Приказом Минтруда РФ №328н от 24.07.2013г., РД153-34.0-03.150-00; «Правил пожарной безопасности для энергетических предприятий» РД 153-34.0-03.301-00 (ВППБ 01-02-95).</w:t>
            </w:r>
          </w:p>
        </w:tc>
      </w:tr>
      <w:tr w:rsidR="00154A82" w:rsidRPr="0022057A" w:rsidTr="00423C1C">
        <w:trPr>
          <w:trHeight w:val="58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22057A" w:rsidRDefault="005061F2" w:rsidP="00A209D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506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 w:rsidR="00C92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</w:t>
            </w:r>
            <w:r w:rsidR="00A2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A82" w:rsidRPr="0022057A" w:rsidRDefault="00EA33AC" w:rsidP="005061F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5</w:t>
            </w:r>
            <w:r w:rsidR="00720B24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0</w:t>
            </w:r>
            <w:r w:rsidR="002B4BB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00,00 </w:t>
            </w:r>
            <w:proofErr w:type="spellStart"/>
            <w:r w:rsidR="002B4BB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куб.м</w:t>
            </w:r>
            <w:proofErr w:type="spellEnd"/>
            <w:r w:rsidR="002B4BB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.</w:t>
            </w:r>
          </w:p>
        </w:tc>
      </w:tr>
      <w:tr w:rsidR="00154A82" w:rsidRPr="0022057A" w:rsidTr="00423C1C">
        <w:trPr>
          <w:trHeight w:val="19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22057A" w:rsidRDefault="006C0550" w:rsidP="006C055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Требования к качеству услуг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82" w:rsidRPr="0022057A" w:rsidRDefault="00C37D88" w:rsidP="00A527C3">
            <w:pPr>
              <w:tabs>
                <w:tab w:val="left" w:pos="21"/>
              </w:tabs>
              <w:snapToGrid w:val="0"/>
              <w:spacing w:before="40" w:after="40" w:line="240" w:lineRule="auto"/>
              <w:ind w:left="21" w:right="-2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Качество услуг</w:t>
            </w:r>
            <w:r w:rsidR="00DA25AC" w:rsidRPr="0022057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должно соответствовать требованиям СП,</w:t>
            </w:r>
            <w:r w:rsidR="003A391B" w:rsidRPr="0022057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СанПиН,</w:t>
            </w:r>
            <w:r w:rsidR="00290FB1" w:rsidRPr="0022057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ГОСТ, </w:t>
            </w:r>
            <w:r w:rsidR="00DA25AC" w:rsidRPr="0022057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других </w:t>
            </w:r>
            <w:r w:rsidR="003A391B" w:rsidRPr="0022057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действующих </w:t>
            </w:r>
            <w:r w:rsidR="00DA25AC" w:rsidRPr="0022057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нормативных документов. </w:t>
            </w:r>
          </w:p>
          <w:p w:rsidR="00BE24EB" w:rsidRPr="0022057A" w:rsidRDefault="00C37D88" w:rsidP="00FF69BF">
            <w:pPr>
              <w:tabs>
                <w:tab w:val="left" w:pos="21"/>
              </w:tabs>
              <w:snapToGrid w:val="0"/>
              <w:spacing w:before="40" w:after="40" w:line="240" w:lineRule="auto"/>
              <w:ind w:left="21" w:right="-2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Услуги</w:t>
            </w:r>
            <w:r w:rsidR="00BE24EB" w:rsidRPr="00BE24E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должны быт</w:t>
            </w:r>
            <w:r w:rsidR="005061F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ь выполнены в установленные п.9</w:t>
            </w:r>
            <w:r w:rsidR="00BE24EB" w:rsidRPr="00BE24E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настоящего технического задания сроки.</w:t>
            </w:r>
          </w:p>
        </w:tc>
      </w:tr>
      <w:tr w:rsidR="00154A82" w:rsidRPr="0022057A" w:rsidTr="00423C1C">
        <w:trPr>
          <w:trHeight w:val="55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22057A" w:rsidRDefault="00154A82" w:rsidP="00154A82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40" w:line="240" w:lineRule="auto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2057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 работ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82" w:rsidRPr="0022057A" w:rsidRDefault="00C9234D" w:rsidP="002B4BBE">
            <w:pPr>
              <w:tabs>
                <w:tab w:val="left" w:pos="884"/>
              </w:tabs>
              <w:spacing w:before="40" w:after="4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Погрузка золошлаковых отходов с объект</w:t>
            </w:r>
            <w:r w:rsidR="002B4BB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временного накопления ЗШО</w:t>
            </w:r>
            <w:r w:rsidR="002B4BBE">
              <w:rPr>
                <w:rFonts w:ascii="Times New Roman" w:eastAsia="Times New Roman" w:hAnsi="Times New Roman"/>
                <w:sz w:val="24"/>
                <w:szCs w:val="24"/>
              </w:rPr>
              <w:t xml:space="preserve"> расположенная вблизи котельной </w:t>
            </w:r>
            <w:proofErr w:type="spellStart"/>
            <w:r w:rsidR="002B4BBE">
              <w:rPr>
                <w:rFonts w:ascii="Times New Roman" w:eastAsia="Times New Roman" w:hAnsi="Times New Roman"/>
                <w:sz w:val="24"/>
                <w:szCs w:val="24"/>
              </w:rPr>
              <w:t>Техзона</w:t>
            </w:r>
            <w:proofErr w:type="spellEnd"/>
            <w:r w:rsidR="002B4BBE">
              <w:rPr>
                <w:rFonts w:ascii="Times New Roman" w:eastAsia="Times New Roman" w:hAnsi="Times New Roman"/>
                <w:sz w:val="24"/>
                <w:szCs w:val="24"/>
              </w:rPr>
              <w:t xml:space="preserve"> (ул. Покровская 33а) </w:t>
            </w:r>
            <w:r w:rsidR="002B4BBE" w:rsidRPr="002B4BBE">
              <w:rPr>
                <w:rFonts w:ascii="Times New Roman" w:eastAsia="Times New Roman" w:hAnsi="Times New Roman"/>
                <w:sz w:val="24"/>
                <w:szCs w:val="24"/>
              </w:rPr>
              <w:t>кадастровый номер участка 03:24:011901:91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</w:t>
            </w:r>
            <w:r w:rsidR="002430D0">
              <w:rPr>
                <w:rFonts w:ascii="Times New Roman" w:eastAsia="Times New Roman" w:hAnsi="Times New Roman"/>
                <w:sz w:val="24"/>
                <w:szCs w:val="24"/>
              </w:rPr>
              <w:t xml:space="preserve">еревозка золошлаковых отходов на </w:t>
            </w:r>
            <w:r w:rsidR="008F2FE8">
              <w:rPr>
                <w:rFonts w:ascii="Times New Roman" w:eastAsia="Times New Roman" w:hAnsi="Times New Roman"/>
                <w:sz w:val="24"/>
                <w:szCs w:val="24"/>
              </w:rPr>
              <w:t xml:space="preserve">площадку сухого складирования </w:t>
            </w:r>
            <w:r w:rsidR="00B10308">
              <w:rPr>
                <w:rFonts w:ascii="Times New Roman" w:eastAsia="Times New Roman" w:hAnsi="Times New Roman"/>
                <w:sz w:val="24"/>
                <w:szCs w:val="24"/>
              </w:rPr>
              <w:t>Падь Безымянная</w:t>
            </w:r>
            <w:r w:rsidR="002430D0" w:rsidRPr="002430D0">
              <w:rPr>
                <w:rFonts w:ascii="Times New Roman" w:eastAsia="Times New Roman" w:hAnsi="Times New Roman"/>
                <w:sz w:val="24"/>
                <w:szCs w:val="24"/>
              </w:rPr>
              <w:t xml:space="preserve"> (земельный участок с кадастровым </w:t>
            </w:r>
            <w:r w:rsidR="002430D0" w:rsidRPr="008F2FE8">
              <w:rPr>
                <w:rFonts w:ascii="Times New Roman" w:eastAsia="Times New Roman" w:hAnsi="Times New Roman"/>
                <w:sz w:val="24"/>
                <w:szCs w:val="24"/>
              </w:rPr>
              <w:t>номером 03:</w:t>
            </w:r>
            <w:r w:rsidR="008F2FE8" w:rsidRPr="008F2FE8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2430D0" w:rsidRPr="008F2FE8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="008F2FE8" w:rsidRPr="008F2FE8">
              <w:rPr>
                <w:rFonts w:ascii="Times New Roman" w:eastAsia="Times New Roman" w:hAnsi="Times New Roman"/>
                <w:sz w:val="24"/>
                <w:szCs w:val="24"/>
              </w:rPr>
              <w:t>250106</w:t>
            </w:r>
            <w:r w:rsidR="002430D0" w:rsidRPr="008F2FE8">
              <w:rPr>
                <w:rFonts w:ascii="Times New Roman" w:eastAsia="Times New Roman" w:hAnsi="Times New Roman"/>
                <w:sz w:val="24"/>
                <w:szCs w:val="24"/>
              </w:rPr>
              <w:t>:2)</w:t>
            </w:r>
            <w:r w:rsidR="00423C1C">
              <w:rPr>
                <w:rFonts w:ascii="Times New Roman" w:eastAsia="Times New Roman" w:hAnsi="Times New Roman"/>
                <w:sz w:val="24"/>
                <w:szCs w:val="24"/>
              </w:rPr>
              <w:t>. Справочно: 9 км от ТЭЦ-2 г. Улан-Удэ</w:t>
            </w:r>
          </w:p>
        </w:tc>
      </w:tr>
      <w:tr w:rsidR="00154A82" w:rsidRPr="0022057A" w:rsidTr="00423C1C">
        <w:trPr>
          <w:trHeight w:val="720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800589" w:rsidRDefault="00800589" w:rsidP="00154A82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0058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Формы, сроки и порядок оплаты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82" w:rsidRPr="00C37D88" w:rsidRDefault="00800589" w:rsidP="00720B2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5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Расчет производится Заказчиком,  в течение </w:t>
            </w:r>
            <w:r w:rsidR="00720B2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15</w:t>
            </w:r>
            <w:r w:rsidRPr="008005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A05776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рабочих </w:t>
            </w:r>
            <w:r w:rsidRPr="008005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дней с момента подписания сторонами Акта об оказании услуг и получения счета-фактуры.</w:t>
            </w:r>
          </w:p>
        </w:tc>
      </w:tr>
      <w:tr w:rsidR="00154A82" w:rsidRPr="0022057A" w:rsidTr="00423C1C">
        <w:trPr>
          <w:trHeight w:val="469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FD3068" w:rsidRDefault="00154A82" w:rsidP="0080058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D3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Сроки выполнения работ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A82" w:rsidRPr="00FD3068" w:rsidRDefault="00BE24EB" w:rsidP="00A05776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120" w:line="240" w:lineRule="auto"/>
              <w:ind w:left="-45" w:right="57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FD3068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Срок выполнения </w:t>
            </w:r>
            <w:r w:rsidR="00EA33AC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работ: </w:t>
            </w:r>
            <w:bookmarkStart w:id="0" w:name="_GoBack"/>
            <w:bookmarkEnd w:id="0"/>
            <w:r w:rsidR="00EA33AC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сентябрь 2024</w:t>
            </w:r>
            <w:r w:rsidRPr="00FD3068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г.</w:t>
            </w:r>
          </w:p>
        </w:tc>
      </w:tr>
      <w:tr w:rsidR="0073395C" w:rsidRPr="0022057A" w:rsidTr="00EA33AC">
        <w:trPr>
          <w:trHeight w:val="404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95C" w:rsidRPr="0022057A" w:rsidRDefault="0073395C" w:rsidP="00C92487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40" w:after="40" w:line="240" w:lineRule="auto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2057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Ответственный исполнитель </w:t>
            </w:r>
            <w:r w:rsidR="00C92487" w:rsidRPr="0022057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22057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аказчика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468" w:rsidRDefault="00EA33AC" w:rsidP="00283291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120" w:line="240" w:lineRule="auto"/>
              <w:ind w:left="-45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33AC">
              <w:rPr>
                <w:rFonts w:ascii="Times New Roman" w:hAnsi="Times New Roman"/>
                <w:sz w:val="24"/>
                <w:szCs w:val="24"/>
              </w:rPr>
              <w:t xml:space="preserve">Начальник цеха эксплуатации котельных </w:t>
            </w:r>
            <w:r w:rsidR="00283291" w:rsidRPr="00283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Шиханов Иван Николаевич</w:t>
            </w:r>
            <w:r w:rsidR="00025886" w:rsidRPr="00283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3395C" w:rsidRPr="00283291" w:rsidRDefault="00A209DE" w:rsidP="00EA33A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120" w:line="240" w:lineRule="auto"/>
              <w:ind w:left="-45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3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(3012) 29-0</w:t>
            </w:r>
            <w:r w:rsidR="00EA3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283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EA3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</w:tbl>
    <w:p w:rsidR="00154A82" w:rsidRDefault="00154A82" w:rsidP="00800589">
      <w:pPr>
        <w:spacing w:after="0"/>
        <w:rPr>
          <w:rFonts w:ascii="Times New Roman" w:hAnsi="Times New Roman"/>
          <w:sz w:val="24"/>
          <w:szCs w:val="24"/>
        </w:rPr>
      </w:pPr>
    </w:p>
    <w:p w:rsidR="00800589" w:rsidRDefault="00800589" w:rsidP="0080058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0589" w:rsidRDefault="00800589" w:rsidP="0080058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0589" w:rsidRPr="00800589" w:rsidRDefault="00800589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589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Согласовано: </w:t>
      </w:r>
    </w:p>
    <w:p w:rsidR="00800589" w:rsidRPr="00800589" w:rsidRDefault="00800589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234D" w:rsidRDefault="00C9234D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33AC" w:rsidRDefault="00EA33AC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Заместитель главного</w:t>
      </w:r>
      <w:r w:rsidR="00283291">
        <w:rPr>
          <w:rFonts w:ascii="Times New Roman" w:eastAsia="Times New Roman" w:hAnsi="Times New Roman"/>
          <w:sz w:val="24"/>
          <w:szCs w:val="24"/>
          <w:lang w:eastAsia="ru-RU"/>
        </w:rPr>
        <w:t xml:space="preserve"> инженер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</w:p>
    <w:p w:rsidR="00800589" w:rsidRDefault="00EA33AC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энергетическому комплексу</w:t>
      </w:r>
      <w:r w:rsidR="00800589" w:rsidRPr="0080058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80058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800589" w:rsidRPr="0080058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EC04F0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800589" w:rsidRPr="0080058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00589" w:rsidRPr="00800589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  </w:t>
      </w:r>
      <w:r w:rsidR="002B4BBE">
        <w:rPr>
          <w:rFonts w:ascii="Times New Roman" w:eastAsia="Times New Roman" w:hAnsi="Times New Roman"/>
          <w:sz w:val="24"/>
          <w:szCs w:val="24"/>
          <w:lang w:eastAsia="ru-RU"/>
        </w:rPr>
        <w:t>М.А. Степанов</w:t>
      </w:r>
    </w:p>
    <w:p w:rsidR="00283291" w:rsidRDefault="00283291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3291" w:rsidRDefault="00283291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3291" w:rsidRPr="00283291" w:rsidRDefault="00283291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0589" w:rsidRPr="00800589" w:rsidRDefault="00EA33AC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Начальник цеха</w:t>
      </w:r>
      <w:r w:rsidR="00283291" w:rsidRPr="00283291">
        <w:rPr>
          <w:rFonts w:ascii="Times New Roman" w:hAnsi="Times New Roman"/>
          <w:sz w:val="24"/>
          <w:szCs w:val="24"/>
        </w:rPr>
        <w:t xml:space="preserve"> эксплуатации котельных</w:t>
      </w:r>
      <w:r w:rsidR="00800589" w:rsidRPr="0080058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28329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2832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3291" w:rsidRPr="00800589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  </w:t>
      </w:r>
      <w:r w:rsidR="00283291">
        <w:rPr>
          <w:rFonts w:ascii="Times New Roman" w:eastAsia="Times New Roman" w:hAnsi="Times New Roman"/>
          <w:sz w:val="24"/>
          <w:szCs w:val="24"/>
          <w:lang w:eastAsia="ru-RU"/>
        </w:rPr>
        <w:t>И.Н. Шиханов</w:t>
      </w:r>
    </w:p>
    <w:p w:rsidR="00C9234D" w:rsidRDefault="00C9234D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04F0" w:rsidRDefault="00EC04F0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33AC" w:rsidRDefault="00EA33AC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0589" w:rsidRPr="00800589" w:rsidRDefault="00EA33AC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</w:t>
      </w:r>
      <w:r w:rsidR="00800589" w:rsidRPr="008005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службы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00589" w:rsidRPr="00800589">
        <w:rPr>
          <w:rFonts w:ascii="Times New Roman" w:eastAsia="Times New Roman" w:hAnsi="Times New Roman"/>
          <w:sz w:val="24"/>
          <w:szCs w:val="24"/>
          <w:lang w:eastAsia="ru-RU"/>
        </w:rPr>
        <w:t xml:space="preserve">экологического контроля               _____________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А.Б-Д. </w:t>
      </w:r>
      <w:proofErr w:type="spellStart"/>
      <w:r w:rsidRPr="00EA33AC">
        <w:rPr>
          <w:rFonts w:ascii="Times New Roman" w:eastAsia="Times New Roman" w:hAnsi="Times New Roman"/>
          <w:sz w:val="24"/>
          <w:szCs w:val="24"/>
          <w:lang w:eastAsia="ru-RU"/>
        </w:rPr>
        <w:t>Дашицыренова</w:t>
      </w:r>
      <w:proofErr w:type="spellEnd"/>
    </w:p>
    <w:p w:rsidR="00800589" w:rsidRPr="00800589" w:rsidRDefault="00800589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959" w:rsidRPr="0022057A" w:rsidRDefault="00242959" w:rsidP="00800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42959" w:rsidRPr="0022057A" w:rsidSect="00A209DE">
      <w:pgSz w:w="11906" w:h="16838"/>
      <w:pgMar w:top="1134" w:right="56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82"/>
    <w:rsid w:val="00011E8B"/>
    <w:rsid w:val="000178DD"/>
    <w:rsid w:val="00025886"/>
    <w:rsid w:val="00025B64"/>
    <w:rsid w:val="00043F03"/>
    <w:rsid w:val="0005075A"/>
    <w:rsid w:val="00070099"/>
    <w:rsid w:val="000970CB"/>
    <w:rsid w:val="000A04C3"/>
    <w:rsid w:val="000A3FD5"/>
    <w:rsid w:val="000B28D8"/>
    <w:rsid w:val="000B61F4"/>
    <w:rsid w:val="000F19AE"/>
    <w:rsid w:val="00101DA8"/>
    <w:rsid w:val="00111FA7"/>
    <w:rsid w:val="0011421E"/>
    <w:rsid w:val="00114B0C"/>
    <w:rsid w:val="00116461"/>
    <w:rsid w:val="0015385D"/>
    <w:rsid w:val="00154A82"/>
    <w:rsid w:val="001737A9"/>
    <w:rsid w:val="00196726"/>
    <w:rsid w:val="001A5FF3"/>
    <w:rsid w:val="001B57BC"/>
    <w:rsid w:val="001C6981"/>
    <w:rsid w:val="001D5B7A"/>
    <w:rsid w:val="001E3B58"/>
    <w:rsid w:val="002054E3"/>
    <w:rsid w:val="00211BDF"/>
    <w:rsid w:val="0022057A"/>
    <w:rsid w:val="00230EFD"/>
    <w:rsid w:val="002341DF"/>
    <w:rsid w:val="00242959"/>
    <w:rsid w:val="002430D0"/>
    <w:rsid w:val="002454D9"/>
    <w:rsid w:val="002461FE"/>
    <w:rsid w:val="00252197"/>
    <w:rsid w:val="00262E2C"/>
    <w:rsid w:val="00283291"/>
    <w:rsid w:val="00290FB1"/>
    <w:rsid w:val="002A3A73"/>
    <w:rsid w:val="002B4BBE"/>
    <w:rsid w:val="002D27E9"/>
    <w:rsid w:val="002F20AE"/>
    <w:rsid w:val="002F5D89"/>
    <w:rsid w:val="003050D3"/>
    <w:rsid w:val="003065F5"/>
    <w:rsid w:val="00313822"/>
    <w:rsid w:val="00332B9C"/>
    <w:rsid w:val="00351AC8"/>
    <w:rsid w:val="00356DA2"/>
    <w:rsid w:val="00364DF2"/>
    <w:rsid w:val="00365468"/>
    <w:rsid w:val="00380C75"/>
    <w:rsid w:val="003949C2"/>
    <w:rsid w:val="003A391B"/>
    <w:rsid w:val="003B1152"/>
    <w:rsid w:val="003B7E38"/>
    <w:rsid w:val="003C078C"/>
    <w:rsid w:val="003F5BAC"/>
    <w:rsid w:val="00411E2E"/>
    <w:rsid w:val="00422423"/>
    <w:rsid w:val="00423C1C"/>
    <w:rsid w:val="004338F2"/>
    <w:rsid w:val="00437258"/>
    <w:rsid w:val="00464C57"/>
    <w:rsid w:val="004A7C3A"/>
    <w:rsid w:val="004B7362"/>
    <w:rsid w:val="004F2230"/>
    <w:rsid w:val="005061F2"/>
    <w:rsid w:val="005247DE"/>
    <w:rsid w:val="00537EBA"/>
    <w:rsid w:val="00555797"/>
    <w:rsid w:val="00560C05"/>
    <w:rsid w:val="005833EC"/>
    <w:rsid w:val="0058490B"/>
    <w:rsid w:val="005D47D3"/>
    <w:rsid w:val="005F3218"/>
    <w:rsid w:val="00614E8B"/>
    <w:rsid w:val="00623348"/>
    <w:rsid w:val="00627D9A"/>
    <w:rsid w:val="00633680"/>
    <w:rsid w:val="006467E5"/>
    <w:rsid w:val="00650C31"/>
    <w:rsid w:val="0065709B"/>
    <w:rsid w:val="0067143C"/>
    <w:rsid w:val="006767D8"/>
    <w:rsid w:val="006C0550"/>
    <w:rsid w:val="006C1EFC"/>
    <w:rsid w:val="0070251E"/>
    <w:rsid w:val="00720B24"/>
    <w:rsid w:val="007275C2"/>
    <w:rsid w:val="0073395C"/>
    <w:rsid w:val="00790912"/>
    <w:rsid w:val="007F11A8"/>
    <w:rsid w:val="00800589"/>
    <w:rsid w:val="00825D81"/>
    <w:rsid w:val="00826901"/>
    <w:rsid w:val="0084188F"/>
    <w:rsid w:val="00854AF6"/>
    <w:rsid w:val="00864EF0"/>
    <w:rsid w:val="008712C4"/>
    <w:rsid w:val="008718D6"/>
    <w:rsid w:val="00874078"/>
    <w:rsid w:val="00883219"/>
    <w:rsid w:val="00885817"/>
    <w:rsid w:val="008A0B7C"/>
    <w:rsid w:val="008B378A"/>
    <w:rsid w:val="008B3CCB"/>
    <w:rsid w:val="008F2FE8"/>
    <w:rsid w:val="00946CD3"/>
    <w:rsid w:val="00961D21"/>
    <w:rsid w:val="009637D7"/>
    <w:rsid w:val="00980B57"/>
    <w:rsid w:val="00982496"/>
    <w:rsid w:val="00984F72"/>
    <w:rsid w:val="009B1449"/>
    <w:rsid w:val="009B1D1A"/>
    <w:rsid w:val="009D7821"/>
    <w:rsid w:val="009E26EB"/>
    <w:rsid w:val="009F4E4C"/>
    <w:rsid w:val="009F7882"/>
    <w:rsid w:val="00A05776"/>
    <w:rsid w:val="00A20011"/>
    <w:rsid w:val="00A209DE"/>
    <w:rsid w:val="00A31DFE"/>
    <w:rsid w:val="00A42B06"/>
    <w:rsid w:val="00A527C3"/>
    <w:rsid w:val="00A74682"/>
    <w:rsid w:val="00A94A33"/>
    <w:rsid w:val="00AA0A37"/>
    <w:rsid w:val="00AC15D2"/>
    <w:rsid w:val="00AD09A8"/>
    <w:rsid w:val="00AE45F2"/>
    <w:rsid w:val="00B10308"/>
    <w:rsid w:val="00B10AAD"/>
    <w:rsid w:val="00B1709B"/>
    <w:rsid w:val="00B66D90"/>
    <w:rsid w:val="00BA390B"/>
    <w:rsid w:val="00BB02AD"/>
    <w:rsid w:val="00BB6C08"/>
    <w:rsid w:val="00BC11AA"/>
    <w:rsid w:val="00BD5695"/>
    <w:rsid w:val="00BE24EB"/>
    <w:rsid w:val="00C10F25"/>
    <w:rsid w:val="00C22C96"/>
    <w:rsid w:val="00C37D88"/>
    <w:rsid w:val="00C44532"/>
    <w:rsid w:val="00C45593"/>
    <w:rsid w:val="00C57D44"/>
    <w:rsid w:val="00C649A8"/>
    <w:rsid w:val="00C64B52"/>
    <w:rsid w:val="00C73E07"/>
    <w:rsid w:val="00C851F2"/>
    <w:rsid w:val="00C85494"/>
    <w:rsid w:val="00C9234D"/>
    <w:rsid w:val="00C92487"/>
    <w:rsid w:val="00C962B9"/>
    <w:rsid w:val="00CF7306"/>
    <w:rsid w:val="00D060D5"/>
    <w:rsid w:val="00D33174"/>
    <w:rsid w:val="00D46690"/>
    <w:rsid w:val="00D8093D"/>
    <w:rsid w:val="00D87291"/>
    <w:rsid w:val="00DA25AC"/>
    <w:rsid w:val="00DA554E"/>
    <w:rsid w:val="00DD2523"/>
    <w:rsid w:val="00DE4739"/>
    <w:rsid w:val="00E20281"/>
    <w:rsid w:val="00E62722"/>
    <w:rsid w:val="00E6567E"/>
    <w:rsid w:val="00E65FAE"/>
    <w:rsid w:val="00E91A26"/>
    <w:rsid w:val="00EA30C1"/>
    <w:rsid w:val="00EA33AC"/>
    <w:rsid w:val="00EB0AEE"/>
    <w:rsid w:val="00EC04F0"/>
    <w:rsid w:val="00ED25B9"/>
    <w:rsid w:val="00EE262A"/>
    <w:rsid w:val="00F01E74"/>
    <w:rsid w:val="00F0413C"/>
    <w:rsid w:val="00F20D1D"/>
    <w:rsid w:val="00F44D66"/>
    <w:rsid w:val="00F50766"/>
    <w:rsid w:val="00F806A1"/>
    <w:rsid w:val="00F83003"/>
    <w:rsid w:val="00FA776C"/>
    <w:rsid w:val="00FB271D"/>
    <w:rsid w:val="00FC5888"/>
    <w:rsid w:val="00FD1FB0"/>
    <w:rsid w:val="00FD25D4"/>
    <w:rsid w:val="00FD3068"/>
    <w:rsid w:val="00FD7AD5"/>
    <w:rsid w:val="00FE3005"/>
    <w:rsid w:val="00FF0B16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23BAE"/>
  <w15:docId w15:val="{DBB891F6-F4DC-4E1E-82DB-CFFB0292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A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A82"/>
    <w:pPr>
      <w:suppressAutoHyphens/>
      <w:ind w:left="720"/>
    </w:pPr>
    <w:rPr>
      <w:rFonts w:cs="Calibri"/>
      <w:lang w:eastAsia="ar-SA"/>
    </w:rPr>
  </w:style>
  <w:style w:type="paragraph" w:customStyle="1" w:styleId="formattext">
    <w:name w:val="formattext"/>
    <w:basedOn w:val="a"/>
    <w:rsid w:val="00F806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1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1BDF"/>
    <w:rPr>
      <w:rFonts w:ascii="Tahoma" w:hAnsi="Tahoma" w:cs="Tahoma"/>
      <w:sz w:val="16"/>
      <w:szCs w:val="16"/>
      <w:lang w:eastAsia="en-US"/>
    </w:rPr>
  </w:style>
  <w:style w:type="paragraph" w:styleId="a6">
    <w:name w:val="Body Text Indent"/>
    <w:basedOn w:val="a"/>
    <w:link w:val="a7"/>
    <w:uiPriority w:val="99"/>
    <w:unhideWhenUsed/>
    <w:rsid w:val="00290FB1"/>
    <w:pPr>
      <w:spacing w:after="0" w:line="240" w:lineRule="auto"/>
      <w:ind w:firstLine="851"/>
      <w:jc w:val="both"/>
    </w:pPr>
    <w:rPr>
      <w:rFonts w:ascii="Times New Roman" w:hAnsi="Times New Roman"/>
      <w:sz w:val="20"/>
      <w:szCs w:val="28"/>
      <w:lang w:eastAsia="ru-RU"/>
    </w:rPr>
  </w:style>
  <w:style w:type="character" w:customStyle="1" w:styleId="a7">
    <w:name w:val="Основной текст с отступом Знак"/>
    <w:link w:val="a6"/>
    <w:uiPriority w:val="99"/>
    <w:rsid w:val="00290FB1"/>
    <w:rPr>
      <w:rFonts w:ascii="Times New Roman" w:hAnsi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</dc:creator>
  <cp:lastModifiedBy>ПапыринаТВ</cp:lastModifiedBy>
  <cp:revision>3</cp:revision>
  <cp:lastPrinted>2023-05-24T03:52:00Z</cp:lastPrinted>
  <dcterms:created xsi:type="dcterms:W3CDTF">2024-08-05T03:42:00Z</dcterms:created>
  <dcterms:modified xsi:type="dcterms:W3CDTF">2024-08-29T08:40:00Z</dcterms:modified>
</cp:coreProperties>
</file>